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F71" w:rsidRPr="000832C4" w:rsidRDefault="00290F71" w:rsidP="00290F71">
      <w:pPr>
        <w:pStyle w:val="a3"/>
        <w:shd w:val="clear" w:color="auto" w:fill="FFFFFF"/>
        <w:spacing w:before="0" w:beforeAutospacing="0" w:after="300" w:afterAutospacing="0"/>
        <w:jc w:val="center"/>
        <w:rPr>
          <w:color w:val="002338"/>
          <w:sz w:val="48"/>
          <w:szCs w:val="48"/>
        </w:rPr>
      </w:pPr>
      <w:r w:rsidRPr="000832C4">
        <w:rPr>
          <w:rStyle w:val="a5"/>
          <w:b/>
          <w:bCs/>
          <w:color w:val="5A5A5A"/>
          <w:sz w:val="48"/>
          <w:szCs w:val="48"/>
        </w:rPr>
        <w:t>Необходимость оформления документа, удостоверяющего право на земельный участок, определяется в трех причинах.</w:t>
      </w:r>
    </w:p>
    <w:p w:rsidR="000832C4" w:rsidRDefault="00290F71" w:rsidP="000832C4">
      <w:pPr>
        <w:pStyle w:val="a3"/>
        <w:shd w:val="clear" w:color="auto" w:fill="FFFFFF"/>
        <w:spacing w:before="0" w:beforeAutospacing="0" w:after="0" w:afterAutospacing="0"/>
        <w:ind w:firstLine="709"/>
        <w:jc w:val="both"/>
        <w:rPr>
          <w:color w:val="002338"/>
          <w:sz w:val="32"/>
          <w:szCs w:val="32"/>
        </w:rPr>
      </w:pPr>
      <w:r w:rsidRPr="000832C4">
        <w:rPr>
          <w:color w:val="002338"/>
          <w:sz w:val="32"/>
          <w:szCs w:val="32"/>
        </w:rPr>
        <w:t>Можно назвать всего лишь </w:t>
      </w:r>
      <w:r w:rsidRPr="000832C4">
        <w:rPr>
          <w:rStyle w:val="a5"/>
          <w:b/>
          <w:bCs/>
          <w:color w:val="5A5A5A"/>
          <w:sz w:val="32"/>
          <w:szCs w:val="32"/>
        </w:rPr>
        <w:t>три причины</w:t>
      </w:r>
      <w:r w:rsidRPr="000832C4">
        <w:rPr>
          <w:color w:val="002338"/>
          <w:sz w:val="32"/>
          <w:szCs w:val="32"/>
        </w:rPr>
        <w:t>, в силу которых каждый гражданин поймет важность и необходимость обратиться за оформлением и выдачей документа, удостоверяющего его право на земельный участок.</w:t>
      </w:r>
    </w:p>
    <w:p w:rsidR="00290F71" w:rsidRPr="000832C4" w:rsidRDefault="00290F71" w:rsidP="000832C4">
      <w:pPr>
        <w:pStyle w:val="a3"/>
        <w:shd w:val="clear" w:color="auto" w:fill="FFFFFF"/>
        <w:spacing w:before="0" w:beforeAutospacing="0" w:after="0" w:afterAutospacing="0"/>
        <w:ind w:firstLine="709"/>
        <w:jc w:val="both"/>
        <w:rPr>
          <w:color w:val="002338"/>
          <w:sz w:val="32"/>
          <w:szCs w:val="32"/>
        </w:rPr>
      </w:pPr>
      <w:r w:rsidRPr="000832C4">
        <w:rPr>
          <w:color w:val="002338"/>
          <w:sz w:val="32"/>
          <w:szCs w:val="32"/>
        </w:rPr>
        <w:t>Как для гражданина паспорт – документ, удостоверяющий личность, в котором содержатся основные идентификационные сведения о каждом человеке, позволяющие безошибочно установить его имя, фамилию, отчество, а также пол, возраст, место жительства и другие сведения, так и в отношении земельного участка выдается документ, удостоверяющий право пользования гражданина, который позволяет определить границы участка на местности, его размер и главное – законного владельца, подтвердив правомерность использования участка!</w:t>
      </w:r>
    </w:p>
    <w:p w:rsidR="00290F71" w:rsidRPr="000832C4" w:rsidRDefault="00290F71" w:rsidP="000832C4">
      <w:pPr>
        <w:pStyle w:val="a3"/>
        <w:shd w:val="clear" w:color="auto" w:fill="FFFFFF"/>
        <w:spacing w:before="0" w:beforeAutospacing="0" w:after="0" w:afterAutospacing="0"/>
        <w:ind w:firstLine="709"/>
        <w:jc w:val="both"/>
        <w:rPr>
          <w:color w:val="002338"/>
          <w:sz w:val="32"/>
          <w:szCs w:val="32"/>
        </w:rPr>
      </w:pPr>
      <w:r w:rsidRPr="000832C4">
        <w:rPr>
          <w:color w:val="002338"/>
          <w:sz w:val="32"/>
          <w:szCs w:val="32"/>
        </w:rPr>
        <w:t>Итак, </w:t>
      </w:r>
      <w:r w:rsidRPr="000832C4">
        <w:rPr>
          <w:rStyle w:val="a5"/>
          <w:b/>
          <w:bCs/>
          <w:color w:val="5A5A5A"/>
          <w:sz w:val="32"/>
          <w:szCs w:val="32"/>
        </w:rPr>
        <w:t>первая причина</w:t>
      </w:r>
      <w:r w:rsidRPr="000832C4">
        <w:rPr>
          <w:color w:val="002338"/>
          <w:sz w:val="32"/>
          <w:szCs w:val="32"/>
        </w:rPr>
        <w:t>, по которой гражданину необходимо получить документ на землю, это для того, чтобы удостоверить и закрепить свое право на осуществление пользования конкретным земельным участком, а также в целях обеспечения таким правом и своих наследников.</w:t>
      </w:r>
    </w:p>
    <w:p w:rsidR="00290F71" w:rsidRPr="000832C4" w:rsidRDefault="00290F71" w:rsidP="000832C4">
      <w:pPr>
        <w:pStyle w:val="a3"/>
        <w:shd w:val="clear" w:color="auto" w:fill="FFFFFF"/>
        <w:spacing w:before="0" w:beforeAutospacing="0" w:after="0" w:afterAutospacing="0"/>
        <w:ind w:firstLine="709"/>
        <w:jc w:val="both"/>
        <w:rPr>
          <w:color w:val="002338"/>
          <w:sz w:val="32"/>
          <w:szCs w:val="32"/>
        </w:rPr>
      </w:pPr>
      <w:r w:rsidRPr="000832C4">
        <w:rPr>
          <w:color w:val="002338"/>
          <w:sz w:val="32"/>
          <w:szCs w:val="32"/>
        </w:rPr>
        <w:t>Приобретая какой-либо не штучный товар в магазине, покупатель всегда желает заплатить только за тот вес товара, который он покупает и ни граммом больше. Пользование земельным участком осуществляется на платной основе, за исключением установленных законодательством случаев предоставления льгот или освобождения от вне</w:t>
      </w:r>
      <w:bookmarkStart w:id="0" w:name="_GoBack"/>
      <w:bookmarkEnd w:id="0"/>
      <w:r w:rsidRPr="000832C4">
        <w:rPr>
          <w:color w:val="002338"/>
          <w:sz w:val="32"/>
          <w:szCs w:val="32"/>
        </w:rPr>
        <w:t>сения платы за землю.</w:t>
      </w:r>
    </w:p>
    <w:p w:rsidR="00290F71" w:rsidRPr="000832C4" w:rsidRDefault="00290F71" w:rsidP="000832C4">
      <w:pPr>
        <w:pStyle w:val="a3"/>
        <w:shd w:val="clear" w:color="auto" w:fill="FFFFFF"/>
        <w:spacing w:before="0" w:beforeAutospacing="0" w:after="0" w:afterAutospacing="0"/>
        <w:ind w:firstLine="709"/>
        <w:jc w:val="both"/>
        <w:rPr>
          <w:color w:val="002338"/>
          <w:sz w:val="32"/>
          <w:szCs w:val="32"/>
        </w:rPr>
      </w:pPr>
      <w:r w:rsidRPr="000832C4">
        <w:rPr>
          <w:color w:val="002338"/>
          <w:sz w:val="32"/>
          <w:szCs w:val="32"/>
        </w:rPr>
        <w:t xml:space="preserve">Отсутствие документа, удостоверяющего право на земельный участок, означает, что землепользователь этого участка, внося платежи по земельному налогу, никогда не знает его точную фактическую площадь, вычислить которую можно только в результате проведения землеустроительных работ при оформлении </w:t>
      </w:r>
      <w:proofErr w:type="spellStart"/>
      <w:r w:rsidRPr="000832C4">
        <w:rPr>
          <w:color w:val="002338"/>
          <w:sz w:val="32"/>
          <w:szCs w:val="32"/>
        </w:rPr>
        <w:t>правоудостоверяющего</w:t>
      </w:r>
      <w:proofErr w:type="spellEnd"/>
      <w:r w:rsidRPr="000832C4">
        <w:rPr>
          <w:color w:val="002338"/>
          <w:sz w:val="32"/>
          <w:szCs w:val="32"/>
        </w:rPr>
        <w:t xml:space="preserve"> документа на землю.</w:t>
      </w:r>
    </w:p>
    <w:p w:rsidR="00290F71" w:rsidRPr="000832C4" w:rsidRDefault="00290F71" w:rsidP="000832C4">
      <w:pPr>
        <w:pStyle w:val="a3"/>
        <w:shd w:val="clear" w:color="auto" w:fill="FFFFFF"/>
        <w:spacing w:before="0" w:beforeAutospacing="0" w:after="0" w:afterAutospacing="0"/>
        <w:ind w:firstLine="709"/>
        <w:jc w:val="both"/>
        <w:rPr>
          <w:color w:val="002338"/>
          <w:sz w:val="32"/>
          <w:szCs w:val="32"/>
        </w:rPr>
      </w:pPr>
      <w:r w:rsidRPr="000832C4">
        <w:rPr>
          <w:color w:val="002338"/>
          <w:sz w:val="32"/>
          <w:szCs w:val="32"/>
        </w:rPr>
        <w:t>Поэтому, немаловажная </w:t>
      </w:r>
      <w:r w:rsidRPr="000832C4">
        <w:rPr>
          <w:rStyle w:val="a5"/>
          <w:b/>
          <w:bCs/>
          <w:color w:val="5A5A5A"/>
          <w:sz w:val="32"/>
          <w:szCs w:val="32"/>
        </w:rPr>
        <w:t>вторая причина</w:t>
      </w:r>
      <w:r w:rsidRPr="000832C4">
        <w:rPr>
          <w:color w:val="002338"/>
          <w:sz w:val="32"/>
          <w:szCs w:val="32"/>
        </w:rPr>
        <w:t xml:space="preserve"> – это необходимость осуществлять платежи за ту площадь земельного участка, которая используется гражданином фактически, а не по сведениям технического паспорта на домовладение, выданного много-много </w:t>
      </w:r>
      <w:r w:rsidRPr="000832C4">
        <w:rPr>
          <w:color w:val="002338"/>
          <w:sz w:val="32"/>
          <w:szCs w:val="32"/>
        </w:rPr>
        <w:lastRenderedPageBreak/>
        <w:t xml:space="preserve">лет назад, порой еще и в прошлом столетии без измерений, либо сведениям </w:t>
      </w:r>
      <w:proofErr w:type="spellStart"/>
      <w:r w:rsidRPr="000832C4">
        <w:rPr>
          <w:color w:val="002338"/>
          <w:sz w:val="32"/>
          <w:szCs w:val="32"/>
        </w:rPr>
        <w:t>похозяйственных</w:t>
      </w:r>
      <w:proofErr w:type="spellEnd"/>
      <w:r w:rsidRPr="000832C4">
        <w:rPr>
          <w:color w:val="002338"/>
          <w:sz w:val="32"/>
          <w:szCs w:val="32"/>
        </w:rPr>
        <w:t xml:space="preserve"> книг, указывающих лишь на ориентировочные размеры участков граждан.</w:t>
      </w:r>
    </w:p>
    <w:p w:rsidR="00290F71" w:rsidRPr="000832C4" w:rsidRDefault="00290F71" w:rsidP="000832C4">
      <w:pPr>
        <w:pStyle w:val="a3"/>
        <w:shd w:val="clear" w:color="auto" w:fill="FFFFFF"/>
        <w:spacing w:before="0" w:beforeAutospacing="0" w:after="0" w:afterAutospacing="0"/>
        <w:ind w:firstLine="709"/>
        <w:jc w:val="both"/>
        <w:rPr>
          <w:color w:val="002338"/>
          <w:sz w:val="32"/>
          <w:szCs w:val="32"/>
        </w:rPr>
      </w:pPr>
      <w:r w:rsidRPr="000832C4">
        <w:rPr>
          <w:color w:val="002338"/>
          <w:sz w:val="32"/>
          <w:szCs w:val="32"/>
        </w:rPr>
        <w:t>Приобретение имущества, товара всегда оформляется документами (договоры, товарные накладные, гарантийные талоны и другие), которые подтверждают приобретение товара, имущества конкретным гражданином, ограждая и защищая от посягательств на это имущество других лиц.</w:t>
      </w:r>
    </w:p>
    <w:p w:rsidR="00290F71" w:rsidRPr="000832C4" w:rsidRDefault="00290F71" w:rsidP="000832C4">
      <w:pPr>
        <w:pStyle w:val="a3"/>
        <w:shd w:val="clear" w:color="auto" w:fill="FFFFFF"/>
        <w:spacing w:before="0" w:beforeAutospacing="0" w:after="0" w:afterAutospacing="0"/>
        <w:ind w:firstLine="709"/>
        <w:jc w:val="both"/>
        <w:rPr>
          <w:color w:val="002338"/>
          <w:sz w:val="32"/>
          <w:szCs w:val="32"/>
        </w:rPr>
      </w:pPr>
      <w:r w:rsidRPr="000832C4">
        <w:rPr>
          <w:color w:val="002338"/>
          <w:sz w:val="32"/>
          <w:szCs w:val="32"/>
        </w:rPr>
        <w:t>В итоге, </w:t>
      </w:r>
      <w:r w:rsidRPr="000832C4">
        <w:rPr>
          <w:rStyle w:val="a5"/>
          <w:b/>
          <w:bCs/>
          <w:color w:val="5A5A5A"/>
          <w:sz w:val="32"/>
          <w:szCs w:val="32"/>
        </w:rPr>
        <w:t>третья причина</w:t>
      </w:r>
      <w:r w:rsidRPr="000832C4">
        <w:rPr>
          <w:color w:val="002338"/>
          <w:sz w:val="32"/>
          <w:szCs w:val="32"/>
        </w:rPr>
        <w:t> получения документа, удостоверяющего право на земельный участок, - это способ защитить участок от неправомерных либо неосторожных посягательств со стороны смежных землепользователей, обеспечив тем самым себе возможность знать точные границы своего земельного участка на местности, обозначить их для всех соседей, а также определить с соблюдением установленных норм и правил размещение хозяйственных построек на собственном участке, а также и на земельных участках смежных землепользователей.</w:t>
      </w:r>
    </w:p>
    <w:p w:rsidR="00290F71" w:rsidRPr="000832C4" w:rsidRDefault="00290F71" w:rsidP="000832C4">
      <w:pPr>
        <w:pStyle w:val="a3"/>
        <w:shd w:val="clear" w:color="auto" w:fill="FFFFFF"/>
        <w:spacing w:before="0" w:beforeAutospacing="0" w:after="0" w:afterAutospacing="0"/>
        <w:ind w:firstLine="709"/>
        <w:jc w:val="both"/>
        <w:rPr>
          <w:color w:val="002338"/>
          <w:sz w:val="32"/>
          <w:szCs w:val="32"/>
        </w:rPr>
      </w:pPr>
      <w:r w:rsidRPr="000832C4">
        <w:rPr>
          <w:color w:val="002338"/>
          <w:sz w:val="32"/>
          <w:szCs w:val="32"/>
        </w:rPr>
        <w:t xml:space="preserve">Не откладывая </w:t>
      </w:r>
      <w:proofErr w:type="gramStart"/>
      <w:r w:rsidRPr="000832C4">
        <w:rPr>
          <w:color w:val="002338"/>
          <w:sz w:val="32"/>
          <w:szCs w:val="32"/>
        </w:rPr>
        <w:t>на </w:t>
      </w:r>
      <w:r w:rsidRPr="000832C4">
        <w:rPr>
          <w:rStyle w:val="a5"/>
          <w:color w:val="002338"/>
          <w:sz w:val="32"/>
          <w:szCs w:val="32"/>
        </w:rPr>
        <w:t>”потом</w:t>
      </w:r>
      <w:proofErr w:type="gramEnd"/>
      <w:r w:rsidRPr="000832C4">
        <w:rPr>
          <w:rStyle w:val="a5"/>
          <w:color w:val="002338"/>
          <w:sz w:val="32"/>
          <w:szCs w:val="32"/>
        </w:rPr>
        <w:t>“,</w:t>
      </w:r>
      <w:r w:rsidRPr="000832C4">
        <w:rPr>
          <w:color w:val="002338"/>
          <w:sz w:val="32"/>
          <w:szCs w:val="32"/>
        </w:rPr>
        <w:t> не придавая этому важному вопросу статус </w:t>
      </w:r>
      <w:r w:rsidRPr="000832C4">
        <w:rPr>
          <w:rStyle w:val="a5"/>
          <w:color w:val="002338"/>
          <w:sz w:val="32"/>
          <w:szCs w:val="32"/>
        </w:rPr>
        <w:t>”еще успеется“,</w:t>
      </w:r>
      <w:r w:rsidRPr="000832C4">
        <w:rPr>
          <w:color w:val="002338"/>
          <w:sz w:val="32"/>
          <w:szCs w:val="32"/>
        </w:rPr>
        <w:t xml:space="preserve"> примите сегодня и незамедлительно меры по оформлению </w:t>
      </w:r>
      <w:proofErr w:type="spellStart"/>
      <w:r w:rsidRPr="000832C4">
        <w:rPr>
          <w:color w:val="002338"/>
          <w:sz w:val="32"/>
          <w:szCs w:val="32"/>
        </w:rPr>
        <w:t>правоудостоверяющего</w:t>
      </w:r>
      <w:proofErr w:type="spellEnd"/>
      <w:r w:rsidRPr="000832C4">
        <w:rPr>
          <w:color w:val="002338"/>
          <w:sz w:val="32"/>
          <w:szCs w:val="32"/>
        </w:rPr>
        <w:t xml:space="preserve"> документа на земельный участок, тем самым, вы защитите себя от возможного наступления неприятных и негативных последствий, вызванных отсутствием документа, удостоверяющего право на земельный участок.</w:t>
      </w:r>
    </w:p>
    <w:p w:rsidR="00EE17BC" w:rsidRPr="000832C4" w:rsidRDefault="00290F71" w:rsidP="000832C4">
      <w:pPr>
        <w:pStyle w:val="a3"/>
        <w:shd w:val="clear" w:color="auto" w:fill="FFFFFF"/>
        <w:spacing w:before="0" w:beforeAutospacing="0" w:after="0" w:afterAutospacing="0"/>
        <w:ind w:firstLine="709"/>
        <w:jc w:val="both"/>
        <w:rPr>
          <w:color w:val="002338"/>
          <w:sz w:val="32"/>
          <w:szCs w:val="32"/>
        </w:rPr>
      </w:pPr>
      <w:r w:rsidRPr="000832C4">
        <w:rPr>
          <w:color w:val="002338"/>
          <w:sz w:val="32"/>
          <w:szCs w:val="32"/>
        </w:rPr>
        <w:t xml:space="preserve">С заявлениями о выдаче </w:t>
      </w:r>
      <w:proofErr w:type="spellStart"/>
      <w:r w:rsidRPr="000832C4">
        <w:rPr>
          <w:color w:val="002338"/>
          <w:sz w:val="32"/>
          <w:szCs w:val="32"/>
        </w:rPr>
        <w:t>правоудостоверяющих</w:t>
      </w:r>
      <w:proofErr w:type="spellEnd"/>
      <w:r w:rsidRPr="000832C4">
        <w:rPr>
          <w:color w:val="002338"/>
          <w:sz w:val="32"/>
          <w:szCs w:val="32"/>
        </w:rPr>
        <w:t xml:space="preserve"> документов на земельные участки </w:t>
      </w:r>
      <w:r w:rsidRPr="000832C4">
        <w:rPr>
          <w:rStyle w:val="a4"/>
          <w:color w:val="5A5A5A"/>
          <w:sz w:val="32"/>
          <w:szCs w:val="32"/>
        </w:rPr>
        <w:t>всех граждан будут очень рады видеть </w:t>
      </w:r>
      <w:r w:rsidRPr="000832C4">
        <w:rPr>
          <w:color w:val="002338"/>
          <w:sz w:val="32"/>
          <w:szCs w:val="32"/>
        </w:rPr>
        <w:t xml:space="preserve">в районных, сельских исполнительных комитетах по месту нахождения земельных участков и окажут квалифицированную </w:t>
      </w:r>
    </w:p>
    <w:sectPr w:rsidR="00EE17BC" w:rsidRPr="000832C4" w:rsidSect="00243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E42BB"/>
    <w:multiLevelType w:val="multilevel"/>
    <w:tmpl w:val="9C14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BC"/>
    <w:rsid w:val="00011005"/>
    <w:rsid w:val="000126BB"/>
    <w:rsid w:val="00013B97"/>
    <w:rsid w:val="00022200"/>
    <w:rsid w:val="00023999"/>
    <w:rsid w:val="00030613"/>
    <w:rsid w:val="00032C9A"/>
    <w:rsid w:val="000363AC"/>
    <w:rsid w:val="00037647"/>
    <w:rsid w:val="0004176C"/>
    <w:rsid w:val="00042A86"/>
    <w:rsid w:val="00044D79"/>
    <w:rsid w:val="00045AC9"/>
    <w:rsid w:val="00053A1A"/>
    <w:rsid w:val="000602DF"/>
    <w:rsid w:val="00072D85"/>
    <w:rsid w:val="000745E6"/>
    <w:rsid w:val="00074AD3"/>
    <w:rsid w:val="000832C4"/>
    <w:rsid w:val="0008352D"/>
    <w:rsid w:val="00092861"/>
    <w:rsid w:val="00093D49"/>
    <w:rsid w:val="00095014"/>
    <w:rsid w:val="000A5548"/>
    <w:rsid w:val="000B038C"/>
    <w:rsid w:val="000B2E75"/>
    <w:rsid w:val="000B718C"/>
    <w:rsid w:val="000B71E0"/>
    <w:rsid w:val="000B7D6E"/>
    <w:rsid w:val="000D05D0"/>
    <w:rsid w:val="000D487B"/>
    <w:rsid w:val="000E40B0"/>
    <w:rsid w:val="000E66E1"/>
    <w:rsid w:val="000E742A"/>
    <w:rsid w:val="000F2414"/>
    <w:rsid w:val="000F31CD"/>
    <w:rsid w:val="00104BF9"/>
    <w:rsid w:val="001072CA"/>
    <w:rsid w:val="001116EA"/>
    <w:rsid w:val="001164CA"/>
    <w:rsid w:val="0012098D"/>
    <w:rsid w:val="001217BD"/>
    <w:rsid w:val="001261E5"/>
    <w:rsid w:val="00127CF6"/>
    <w:rsid w:val="001344D8"/>
    <w:rsid w:val="00136B0B"/>
    <w:rsid w:val="001422BC"/>
    <w:rsid w:val="00142715"/>
    <w:rsid w:val="001456D0"/>
    <w:rsid w:val="00151B5E"/>
    <w:rsid w:val="001577CA"/>
    <w:rsid w:val="001638E0"/>
    <w:rsid w:val="001648D3"/>
    <w:rsid w:val="00166ED0"/>
    <w:rsid w:val="001701BA"/>
    <w:rsid w:val="00181459"/>
    <w:rsid w:val="00181FCB"/>
    <w:rsid w:val="001914FF"/>
    <w:rsid w:val="001A21C0"/>
    <w:rsid w:val="001A5018"/>
    <w:rsid w:val="001B0AFE"/>
    <w:rsid w:val="001C12BA"/>
    <w:rsid w:val="001C37FE"/>
    <w:rsid w:val="001C38EB"/>
    <w:rsid w:val="001D2209"/>
    <w:rsid w:val="001D305F"/>
    <w:rsid w:val="001D499C"/>
    <w:rsid w:val="001E1C10"/>
    <w:rsid w:val="001E4F40"/>
    <w:rsid w:val="001E7306"/>
    <w:rsid w:val="001F0565"/>
    <w:rsid w:val="001F390E"/>
    <w:rsid w:val="001F4400"/>
    <w:rsid w:val="001F5502"/>
    <w:rsid w:val="001F5DB6"/>
    <w:rsid w:val="001F77AE"/>
    <w:rsid w:val="0020473E"/>
    <w:rsid w:val="002062B0"/>
    <w:rsid w:val="00220F10"/>
    <w:rsid w:val="00225F01"/>
    <w:rsid w:val="002317F0"/>
    <w:rsid w:val="00231FFA"/>
    <w:rsid w:val="00232D8D"/>
    <w:rsid w:val="00240762"/>
    <w:rsid w:val="00243739"/>
    <w:rsid w:val="00246C93"/>
    <w:rsid w:val="00253D37"/>
    <w:rsid w:val="002549B8"/>
    <w:rsid w:val="00263B52"/>
    <w:rsid w:val="002710EC"/>
    <w:rsid w:val="002719F3"/>
    <w:rsid w:val="00274F5A"/>
    <w:rsid w:val="00275AFE"/>
    <w:rsid w:val="00275EC1"/>
    <w:rsid w:val="00290F71"/>
    <w:rsid w:val="00297E92"/>
    <w:rsid w:val="002A12D6"/>
    <w:rsid w:val="002A1B06"/>
    <w:rsid w:val="002A3FBC"/>
    <w:rsid w:val="002A5270"/>
    <w:rsid w:val="002B0A24"/>
    <w:rsid w:val="002B1571"/>
    <w:rsid w:val="002B1575"/>
    <w:rsid w:val="002B3FEC"/>
    <w:rsid w:val="002B7432"/>
    <w:rsid w:val="002C0B09"/>
    <w:rsid w:val="002C33DA"/>
    <w:rsid w:val="002C3CBF"/>
    <w:rsid w:val="002D32BE"/>
    <w:rsid w:val="002D6B93"/>
    <w:rsid w:val="002E37DF"/>
    <w:rsid w:val="002F0940"/>
    <w:rsid w:val="002F2B21"/>
    <w:rsid w:val="002F3AFC"/>
    <w:rsid w:val="002F3D4F"/>
    <w:rsid w:val="002F67AD"/>
    <w:rsid w:val="003022C6"/>
    <w:rsid w:val="00302F37"/>
    <w:rsid w:val="003072F7"/>
    <w:rsid w:val="003125F7"/>
    <w:rsid w:val="00312ACE"/>
    <w:rsid w:val="00313CDB"/>
    <w:rsid w:val="003142E8"/>
    <w:rsid w:val="00316B16"/>
    <w:rsid w:val="00317922"/>
    <w:rsid w:val="00320061"/>
    <w:rsid w:val="00321977"/>
    <w:rsid w:val="00324A5A"/>
    <w:rsid w:val="00324AF2"/>
    <w:rsid w:val="00325E9B"/>
    <w:rsid w:val="00331522"/>
    <w:rsid w:val="00333AF0"/>
    <w:rsid w:val="0033430E"/>
    <w:rsid w:val="0034296F"/>
    <w:rsid w:val="00346055"/>
    <w:rsid w:val="00347135"/>
    <w:rsid w:val="003500E8"/>
    <w:rsid w:val="0035153E"/>
    <w:rsid w:val="00352013"/>
    <w:rsid w:val="00354308"/>
    <w:rsid w:val="0038037C"/>
    <w:rsid w:val="0038451F"/>
    <w:rsid w:val="00384697"/>
    <w:rsid w:val="00387D09"/>
    <w:rsid w:val="00391EA3"/>
    <w:rsid w:val="00393D3C"/>
    <w:rsid w:val="00395FEF"/>
    <w:rsid w:val="00396F22"/>
    <w:rsid w:val="003A15F4"/>
    <w:rsid w:val="003A45CF"/>
    <w:rsid w:val="003A6609"/>
    <w:rsid w:val="003C341E"/>
    <w:rsid w:val="003D0C33"/>
    <w:rsid w:val="003D30A1"/>
    <w:rsid w:val="003D310B"/>
    <w:rsid w:val="003D3626"/>
    <w:rsid w:val="003D7259"/>
    <w:rsid w:val="003D7C93"/>
    <w:rsid w:val="003E0438"/>
    <w:rsid w:val="003E63B4"/>
    <w:rsid w:val="003E7220"/>
    <w:rsid w:val="003F07D7"/>
    <w:rsid w:val="0040216F"/>
    <w:rsid w:val="00403D89"/>
    <w:rsid w:val="00404801"/>
    <w:rsid w:val="0040602F"/>
    <w:rsid w:val="00407FC9"/>
    <w:rsid w:val="004153C5"/>
    <w:rsid w:val="00424D40"/>
    <w:rsid w:val="00424FE4"/>
    <w:rsid w:val="00433858"/>
    <w:rsid w:val="00436918"/>
    <w:rsid w:val="00440488"/>
    <w:rsid w:val="00444246"/>
    <w:rsid w:val="004444F2"/>
    <w:rsid w:val="00445FD9"/>
    <w:rsid w:val="004473F4"/>
    <w:rsid w:val="00451248"/>
    <w:rsid w:val="00455635"/>
    <w:rsid w:val="0045772B"/>
    <w:rsid w:val="00466D9D"/>
    <w:rsid w:val="00471616"/>
    <w:rsid w:val="00471A81"/>
    <w:rsid w:val="0047401D"/>
    <w:rsid w:val="00475105"/>
    <w:rsid w:val="004763E0"/>
    <w:rsid w:val="00477911"/>
    <w:rsid w:val="0048023F"/>
    <w:rsid w:val="00481E05"/>
    <w:rsid w:val="004825CF"/>
    <w:rsid w:val="00483DB4"/>
    <w:rsid w:val="004944D6"/>
    <w:rsid w:val="00497D99"/>
    <w:rsid w:val="004A2735"/>
    <w:rsid w:val="004B0BF5"/>
    <w:rsid w:val="004B29E6"/>
    <w:rsid w:val="004B2D81"/>
    <w:rsid w:val="004B67E8"/>
    <w:rsid w:val="004C53BE"/>
    <w:rsid w:val="004C56CC"/>
    <w:rsid w:val="004D35A1"/>
    <w:rsid w:val="004D6C03"/>
    <w:rsid w:val="004E094C"/>
    <w:rsid w:val="004E2538"/>
    <w:rsid w:val="004E755B"/>
    <w:rsid w:val="004F0210"/>
    <w:rsid w:val="004F3A8F"/>
    <w:rsid w:val="004F6FC0"/>
    <w:rsid w:val="00502FED"/>
    <w:rsid w:val="005062FA"/>
    <w:rsid w:val="00511191"/>
    <w:rsid w:val="00513768"/>
    <w:rsid w:val="00516FDD"/>
    <w:rsid w:val="00521D31"/>
    <w:rsid w:val="005234D8"/>
    <w:rsid w:val="00523765"/>
    <w:rsid w:val="0053130D"/>
    <w:rsid w:val="005315FE"/>
    <w:rsid w:val="005337C9"/>
    <w:rsid w:val="00536823"/>
    <w:rsid w:val="00537923"/>
    <w:rsid w:val="005437D4"/>
    <w:rsid w:val="005467FC"/>
    <w:rsid w:val="00551477"/>
    <w:rsid w:val="00552C23"/>
    <w:rsid w:val="00555B90"/>
    <w:rsid w:val="00555D2F"/>
    <w:rsid w:val="00561CA9"/>
    <w:rsid w:val="0056270E"/>
    <w:rsid w:val="00562C36"/>
    <w:rsid w:val="00563183"/>
    <w:rsid w:val="005639F2"/>
    <w:rsid w:val="00565328"/>
    <w:rsid w:val="00565482"/>
    <w:rsid w:val="00567898"/>
    <w:rsid w:val="005714E2"/>
    <w:rsid w:val="00573911"/>
    <w:rsid w:val="0058351B"/>
    <w:rsid w:val="005904AB"/>
    <w:rsid w:val="00590699"/>
    <w:rsid w:val="005959C0"/>
    <w:rsid w:val="005A0894"/>
    <w:rsid w:val="005A4071"/>
    <w:rsid w:val="005B4A9E"/>
    <w:rsid w:val="005C04E3"/>
    <w:rsid w:val="005C3915"/>
    <w:rsid w:val="005C65C2"/>
    <w:rsid w:val="005C7A5B"/>
    <w:rsid w:val="005C7DB0"/>
    <w:rsid w:val="005D2018"/>
    <w:rsid w:val="005D647C"/>
    <w:rsid w:val="005D7B40"/>
    <w:rsid w:val="005E13A2"/>
    <w:rsid w:val="005E1BA4"/>
    <w:rsid w:val="005E3106"/>
    <w:rsid w:val="005E3D49"/>
    <w:rsid w:val="005E4483"/>
    <w:rsid w:val="005E7D0B"/>
    <w:rsid w:val="005F7117"/>
    <w:rsid w:val="00600885"/>
    <w:rsid w:val="00607AC0"/>
    <w:rsid w:val="00612D33"/>
    <w:rsid w:val="00612D91"/>
    <w:rsid w:val="00614012"/>
    <w:rsid w:val="00614983"/>
    <w:rsid w:val="00615991"/>
    <w:rsid w:val="00617354"/>
    <w:rsid w:val="00621DEF"/>
    <w:rsid w:val="00622759"/>
    <w:rsid w:val="006279DF"/>
    <w:rsid w:val="00630BD9"/>
    <w:rsid w:val="0063711D"/>
    <w:rsid w:val="00637A11"/>
    <w:rsid w:val="00640398"/>
    <w:rsid w:val="006423F6"/>
    <w:rsid w:val="00642DEC"/>
    <w:rsid w:val="00647B98"/>
    <w:rsid w:val="006526C7"/>
    <w:rsid w:val="00654DC2"/>
    <w:rsid w:val="00654FAC"/>
    <w:rsid w:val="0065691A"/>
    <w:rsid w:val="00661343"/>
    <w:rsid w:val="00662798"/>
    <w:rsid w:val="006666B1"/>
    <w:rsid w:val="00670A0C"/>
    <w:rsid w:val="00670D69"/>
    <w:rsid w:val="00674CE5"/>
    <w:rsid w:val="00676686"/>
    <w:rsid w:val="00682632"/>
    <w:rsid w:val="0068703F"/>
    <w:rsid w:val="00690C61"/>
    <w:rsid w:val="00691628"/>
    <w:rsid w:val="006937F0"/>
    <w:rsid w:val="00697330"/>
    <w:rsid w:val="006A3E97"/>
    <w:rsid w:val="006A4F3E"/>
    <w:rsid w:val="006A7732"/>
    <w:rsid w:val="006B1FBA"/>
    <w:rsid w:val="006B5C26"/>
    <w:rsid w:val="006B66FD"/>
    <w:rsid w:val="006B69F0"/>
    <w:rsid w:val="006D216D"/>
    <w:rsid w:val="006D5748"/>
    <w:rsid w:val="006E1231"/>
    <w:rsid w:val="006E1B6F"/>
    <w:rsid w:val="006E29E6"/>
    <w:rsid w:val="006E3F67"/>
    <w:rsid w:val="006E45AD"/>
    <w:rsid w:val="006E5696"/>
    <w:rsid w:val="006F04D0"/>
    <w:rsid w:val="006F0DAE"/>
    <w:rsid w:val="006F2DF5"/>
    <w:rsid w:val="006F4AD6"/>
    <w:rsid w:val="00700851"/>
    <w:rsid w:val="00705384"/>
    <w:rsid w:val="007100F9"/>
    <w:rsid w:val="00710D75"/>
    <w:rsid w:val="0072546A"/>
    <w:rsid w:val="00727117"/>
    <w:rsid w:val="00730019"/>
    <w:rsid w:val="00730636"/>
    <w:rsid w:val="0073099B"/>
    <w:rsid w:val="00731A6E"/>
    <w:rsid w:val="00732782"/>
    <w:rsid w:val="00735E97"/>
    <w:rsid w:val="00736AC4"/>
    <w:rsid w:val="00747D5B"/>
    <w:rsid w:val="00750A87"/>
    <w:rsid w:val="0075113E"/>
    <w:rsid w:val="00752997"/>
    <w:rsid w:val="007565EB"/>
    <w:rsid w:val="00761FB1"/>
    <w:rsid w:val="007645AC"/>
    <w:rsid w:val="00764D9D"/>
    <w:rsid w:val="00765401"/>
    <w:rsid w:val="0076588C"/>
    <w:rsid w:val="007740AD"/>
    <w:rsid w:val="00775FD2"/>
    <w:rsid w:val="00777184"/>
    <w:rsid w:val="0078511A"/>
    <w:rsid w:val="0078627F"/>
    <w:rsid w:val="00792643"/>
    <w:rsid w:val="0079339D"/>
    <w:rsid w:val="007938AE"/>
    <w:rsid w:val="007948CA"/>
    <w:rsid w:val="007A42BC"/>
    <w:rsid w:val="007A4E99"/>
    <w:rsid w:val="007A6C7F"/>
    <w:rsid w:val="007B4345"/>
    <w:rsid w:val="007C320B"/>
    <w:rsid w:val="007C5E83"/>
    <w:rsid w:val="007C743E"/>
    <w:rsid w:val="007C754C"/>
    <w:rsid w:val="007C7C4B"/>
    <w:rsid w:val="007D0501"/>
    <w:rsid w:val="007D572E"/>
    <w:rsid w:val="007E2219"/>
    <w:rsid w:val="007E2C55"/>
    <w:rsid w:val="00802151"/>
    <w:rsid w:val="00805A6F"/>
    <w:rsid w:val="00806FB4"/>
    <w:rsid w:val="00807C5A"/>
    <w:rsid w:val="0081136A"/>
    <w:rsid w:val="00814436"/>
    <w:rsid w:val="008148CC"/>
    <w:rsid w:val="00816C91"/>
    <w:rsid w:val="00817F6A"/>
    <w:rsid w:val="0082370A"/>
    <w:rsid w:val="00826439"/>
    <w:rsid w:val="008304B3"/>
    <w:rsid w:val="00830A23"/>
    <w:rsid w:val="00833400"/>
    <w:rsid w:val="0083382C"/>
    <w:rsid w:val="00836569"/>
    <w:rsid w:val="00836F75"/>
    <w:rsid w:val="008370EE"/>
    <w:rsid w:val="008403B5"/>
    <w:rsid w:val="0084050D"/>
    <w:rsid w:val="00841034"/>
    <w:rsid w:val="0084177A"/>
    <w:rsid w:val="00845DC2"/>
    <w:rsid w:val="00851D2F"/>
    <w:rsid w:val="008522B7"/>
    <w:rsid w:val="00853339"/>
    <w:rsid w:val="008546DB"/>
    <w:rsid w:val="00855E09"/>
    <w:rsid w:val="0086173F"/>
    <w:rsid w:val="00862511"/>
    <w:rsid w:val="008636A8"/>
    <w:rsid w:val="008657C2"/>
    <w:rsid w:val="00872F92"/>
    <w:rsid w:val="008768F6"/>
    <w:rsid w:val="008777EC"/>
    <w:rsid w:val="00877DE9"/>
    <w:rsid w:val="00885A6F"/>
    <w:rsid w:val="00886772"/>
    <w:rsid w:val="00886971"/>
    <w:rsid w:val="008941B2"/>
    <w:rsid w:val="008968A5"/>
    <w:rsid w:val="00896F11"/>
    <w:rsid w:val="008A3C9A"/>
    <w:rsid w:val="008A70B8"/>
    <w:rsid w:val="008A7E72"/>
    <w:rsid w:val="008B01FD"/>
    <w:rsid w:val="008B3E59"/>
    <w:rsid w:val="008B568C"/>
    <w:rsid w:val="008B5A93"/>
    <w:rsid w:val="008B6EB0"/>
    <w:rsid w:val="008B7C6E"/>
    <w:rsid w:val="008C2E94"/>
    <w:rsid w:val="008C3028"/>
    <w:rsid w:val="008C4B09"/>
    <w:rsid w:val="008D57EB"/>
    <w:rsid w:val="008D748B"/>
    <w:rsid w:val="008E35ED"/>
    <w:rsid w:val="008E3617"/>
    <w:rsid w:val="008E5C8F"/>
    <w:rsid w:val="008F0353"/>
    <w:rsid w:val="008F7733"/>
    <w:rsid w:val="00900E8C"/>
    <w:rsid w:val="00907C33"/>
    <w:rsid w:val="00910742"/>
    <w:rsid w:val="00911057"/>
    <w:rsid w:val="00912878"/>
    <w:rsid w:val="00914233"/>
    <w:rsid w:val="0091434B"/>
    <w:rsid w:val="009154D3"/>
    <w:rsid w:val="00917067"/>
    <w:rsid w:val="009172E8"/>
    <w:rsid w:val="00920B9D"/>
    <w:rsid w:val="00923152"/>
    <w:rsid w:val="00923E51"/>
    <w:rsid w:val="00925589"/>
    <w:rsid w:val="009267CE"/>
    <w:rsid w:val="0093092F"/>
    <w:rsid w:val="00931CC1"/>
    <w:rsid w:val="00932B33"/>
    <w:rsid w:val="00943C62"/>
    <w:rsid w:val="00944EB3"/>
    <w:rsid w:val="00945560"/>
    <w:rsid w:val="00945751"/>
    <w:rsid w:val="009510D0"/>
    <w:rsid w:val="00953124"/>
    <w:rsid w:val="00953D27"/>
    <w:rsid w:val="00954B6B"/>
    <w:rsid w:val="00955800"/>
    <w:rsid w:val="00963AC4"/>
    <w:rsid w:val="009679A9"/>
    <w:rsid w:val="009709EB"/>
    <w:rsid w:val="00972FA0"/>
    <w:rsid w:val="00973B02"/>
    <w:rsid w:val="00974CCA"/>
    <w:rsid w:val="009754CF"/>
    <w:rsid w:val="00975809"/>
    <w:rsid w:val="009766ED"/>
    <w:rsid w:val="0098269D"/>
    <w:rsid w:val="00987729"/>
    <w:rsid w:val="0099020B"/>
    <w:rsid w:val="00990365"/>
    <w:rsid w:val="00990617"/>
    <w:rsid w:val="009953BF"/>
    <w:rsid w:val="0099602A"/>
    <w:rsid w:val="00996AEB"/>
    <w:rsid w:val="0099701F"/>
    <w:rsid w:val="009A02DD"/>
    <w:rsid w:val="009A30CF"/>
    <w:rsid w:val="009A3F20"/>
    <w:rsid w:val="009A4260"/>
    <w:rsid w:val="009A4913"/>
    <w:rsid w:val="009A665C"/>
    <w:rsid w:val="009B20B6"/>
    <w:rsid w:val="009B34D0"/>
    <w:rsid w:val="009B64A0"/>
    <w:rsid w:val="009B6644"/>
    <w:rsid w:val="009B76A3"/>
    <w:rsid w:val="009C0268"/>
    <w:rsid w:val="009C0714"/>
    <w:rsid w:val="009C0EFC"/>
    <w:rsid w:val="009C1FEC"/>
    <w:rsid w:val="009C4D24"/>
    <w:rsid w:val="009D3D34"/>
    <w:rsid w:val="009D5287"/>
    <w:rsid w:val="009D68BB"/>
    <w:rsid w:val="009E10E5"/>
    <w:rsid w:val="009E1E75"/>
    <w:rsid w:val="009E23E0"/>
    <w:rsid w:val="009E2B33"/>
    <w:rsid w:val="009E2C92"/>
    <w:rsid w:val="009E4595"/>
    <w:rsid w:val="009E69A0"/>
    <w:rsid w:val="009E6C21"/>
    <w:rsid w:val="009E7542"/>
    <w:rsid w:val="009F0E81"/>
    <w:rsid w:val="009F50F3"/>
    <w:rsid w:val="009F7DC8"/>
    <w:rsid w:val="00A02065"/>
    <w:rsid w:val="00A0314F"/>
    <w:rsid w:val="00A13EB5"/>
    <w:rsid w:val="00A178F5"/>
    <w:rsid w:val="00A20E9C"/>
    <w:rsid w:val="00A23558"/>
    <w:rsid w:val="00A23695"/>
    <w:rsid w:val="00A316AD"/>
    <w:rsid w:val="00A325B3"/>
    <w:rsid w:val="00A32CE3"/>
    <w:rsid w:val="00A4409C"/>
    <w:rsid w:val="00A44422"/>
    <w:rsid w:val="00A50FE7"/>
    <w:rsid w:val="00A535EB"/>
    <w:rsid w:val="00A605CD"/>
    <w:rsid w:val="00A62300"/>
    <w:rsid w:val="00A62B79"/>
    <w:rsid w:val="00A633F6"/>
    <w:rsid w:val="00A64F66"/>
    <w:rsid w:val="00A701CD"/>
    <w:rsid w:val="00A71488"/>
    <w:rsid w:val="00A76936"/>
    <w:rsid w:val="00A770B0"/>
    <w:rsid w:val="00A7736E"/>
    <w:rsid w:val="00A808CF"/>
    <w:rsid w:val="00A92289"/>
    <w:rsid w:val="00AA061A"/>
    <w:rsid w:val="00AA1E99"/>
    <w:rsid w:val="00AA3541"/>
    <w:rsid w:val="00AA36AF"/>
    <w:rsid w:val="00AA4352"/>
    <w:rsid w:val="00AA6B01"/>
    <w:rsid w:val="00AA7A98"/>
    <w:rsid w:val="00AC1D13"/>
    <w:rsid w:val="00AC299E"/>
    <w:rsid w:val="00AC346B"/>
    <w:rsid w:val="00AC394D"/>
    <w:rsid w:val="00AC4E73"/>
    <w:rsid w:val="00AC6371"/>
    <w:rsid w:val="00AD0503"/>
    <w:rsid w:val="00AD10F1"/>
    <w:rsid w:val="00AD243D"/>
    <w:rsid w:val="00AD4E52"/>
    <w:rsid w:val="00AD7E4F"/>
    <w:rsid w:val="00AE05DE"/>
    <w:rsid w:val="00AE11B3"/>
    <w:rsid w:val="00AE2E01"/>
    <w:rsid w:val="00AE7C9D"/>
    <w:rsid w:val="00AF0B7A"/>
    <w:rsid w:val="00AF270E"/>
    <w:rsid w:val="00AF331A"/>
    <w:rsid w:val="00AF599C"/>
    <w:rsid w:val="00AF653F"/>
    <w:rsid w:val="00AF719D"/>
    <w:rsid w:val="00B02965"/>
    <w:rsid w:val="00B11ABA"/>
    <w:rsid w:val="00B1292A"/>
    <w:rsid w:val="00B16EEC"/>
    <w:rsid w:val="00B174D3"/>
    <w:rsid w:val="00B215AE"/>
    <w:rsid w:val="00B31427"/>
    <w:rsid w:val="00B3437C"/>
    <w:rsid w:val="00B35A91"/>
    <w:rsid w:val="00B35BF9"/>
    <w:rsid w:val="00B43D22"/>
    <w:rsid w:val="00B464EA"/>
    <w:rsid w:val="00B47BFC"/>
    <w:rsid w:val="00B50D41"/>
    <w:rsid w:val="00B5113C"/>
    <w:rsid w:val="00B539D1"/>
    <w:rsid w:val="00B61391"/>
    <w:rsid w:val="00B62D87"/>
    <w:rsid w:val="00B709D9"/>
    <w:rsid w:val="00B71CE9"/>
    <w:rsid w:val="00B72BE3"/>
    <w:rsid w:val="00B827F8"/>
    <w:rsid w:val="00B830DF"/>
    <w:rsid w:val="00B879C6"/>
    <w:rsid w:val="00B9457C"/>
    <w:rsid w:val="00B96F7F"/>
    <w:rsid w:val="00B97066"/>
    <w:rsid w:val="00B9792E"/>
    <w:rsid w:val="00BA6C1D"/>
    <w:rsid w:val="00BB070E"/>
    <w:rsid w:val="00BB74E0"/>
    <w:rsid w:val="00BC25BA"/>
    <w:rsid w:val="00BC2629"/>
    <w:rsid w:val="00BC36E7"/>
    <w:rsid w:val="00BC3D0D"/>
    <w:rsid w:val="00BD0048"/>
    <w:rsid w:val="00BD017B"/>
    <w:rsid w:val="00BD37F5"/>
    <w:rsid w:val="00BD42D4"/>
    <w:rsid w:val="00BD6A0B"/>
    <w:rsid w:val="00BD7D2B"/>
    <w:rsid w:val="00BE0420"/>
    <w:rsid w:val="00BE0478"/>
    <w:rsid w:val="00BF3A49"/>
    <w:rsid w:val="00BF51DB"/>
    <w:rsid w:val="00BF6617"/>
    <w:rsid w:val="00BF69E3"/>
    <w:rsid w:val="00C00A08"/>
    <w:rsid w:val="00C110D8"/>
    <w:rsid w:val="00C14FEC"/>
    <w:rsid w:val="00C22B79"/>
    <w:rsid w:val="00C23B34"/>
    <w:rsid w:val="00C260D5"/>
    <w:rsid w:val="00C2664F"/>
    <w:rsid w:val="00C3194A"/>
    <w:rsid w:val="00C31EB4"/>
    <w:rsid w:val="00C3276C"/>
    <w:rsid w:val="00C35593"/>
    <w:rsid w:val="00C35662"/>
    <w:rsid w:val="00C46BDC"/>
    <w:rsid w:val="00C50335"/>
    <w:rsid w:val="00C54574"/>
    <w:rsid w:val="00C54B8E"/>
    <w:rsid w:val="00C550B2"/>
    <w:rsid w:val="00C55B83"/>
    <w:rsid w:val="00C56BF7"/>
    <w:rsid w:val="00C5786E"/>
    <w:rsid w:val="00C57CF2"/>
    <w:rsid w:val="00C60722"/>
    <w:rsid w:val="00C64298"/>
    <w:rsid w:val="00C6434F"/>
    <w:rsid w:val="00C67D6A"/>
    <w:rsid w:val="00C7092C"/>
    <w:rsid w:val="00C70C31"/>
    <w:rsid w:val="00C8080C"/>
    <w:rsid w:val="00C811F7"/>
    <w:rsid w:val="00C83188"/>
    <w:rsid w:val="00C872B5"/>
    <w:rsid w:val="00C90205"/>
    <w:rsid w:val="00C90C94"/>
    <w:rsid w:val="00C94443"/>
    <w:rsid w:val="00CA0A3F"/>
    <w:rsid w:val="00CA2500"/>
    <w:rsid w:val="00CA43B8"/>
    <w:rsid w:val="00CA59C2"/>
    <w:rsid w:val="00CB0486"/>
    <w:rsid w:val="00CB04A1"/>
    <w:rsid w:val="00CB09A5"/>
    <w:rsid w:val="00CB0EEB"/>
    <w:rsid w:val="00CB338E"/>
    <w:rsid w:val="00CB757F"/>
    <w:rsid w:val="00CC37EB"/>
    <w:rsid w:val="00CC53F9"/>
    <w:rsid w:val="00CD0237"/>
    <w:rsid w:val="00CD1523"/>
    <w:rsid w:val="00CD22AC"/>
    <w:rsid w:val="00CD2FDD"/>
    <w:rsid w:val="00CD42A7"/>
    <w:rsid w:val="00CD72DD"/>
    <w:rsid w:val="00CE0143"/>
    <w:rsid w:val="00CE1C2E"/>
    <w:rsid w:val="00CE1FD1"/>
    <w:rsid w:val="00CE3806"/>
    <w:rsid w:val="00CE39DD"/>
    <w:rsid w:val="00CE5E77"/>
    <w:rsid w:val="00CF1F98"/>
    <w:rsid w:val="00D029FE"/>
    <w:rsid w:val="00D042EF"/>
    <w:rsid w:val="00D06853"/>
    <w:rsid w:val="00D079CE"/>
    <w:rsid w:val="00D118A2"/>
    <w:rsid w:val="00D16206"/>
    <w:rsid w:val="00D20211"/>
    <w:rsid w:val="00D2098A"/>
    <w:rsid w:val="00D20C1D"/>
    <w:rsid w:val="00D2394B"/>
    <w:rsid w:val="00D247EB"/>
    <w:rsid w:val="00D26085"/>
    <w:rsid w:val="00D27D2B"/>
    <w:rsid w:val="00D40319"/>
    <w:rsid w:val="00D405FC"/>
    <w:rsid w:val="00D438E5"/>
    <w:rsid w:val="00D47599"/>
    <w:rsid w:val="00D53853"/>
    <w:rsid w:val="00D5546A"/>
    <w:rsid w:val="00D6001C"/>
    <w:rsid w:val="00D67057"/>
    <w:rsid w:val="00D71E45"/>
    <w:rsid w:val="00D723B4"/>
    <w:rsid w:val="00D80D40"/>
    <w:rsid w:val="00D82A7C"/>
    <w:rsid w:val="00D8426B"/>
    <w:rsid w:val="00D87172"/>
    <w:rsid w:val="00DA108E"/>
    <w:rsid w:val="00DA27C7"/>
    <w:rsid w:val="00DA49EA"/>
    <w:rsid w:val="00DA6988"/>
    <w:rsid w:val="00DB13B0"/>
    <w:rsid w:val="00DB2FAC"/>
    <w:rsid w:val="00DB4238"/>
    <w:rsid w:val="00DB633C"/>
    <w:rsid w:val="00DB7233"/>
    <w:rsid w:val="00DC4ACB"/>
    <w:rsid w:val="00DC5350"/>
    <w:rsid w:val="00DC7D71"/>
    <w:rsid w:val="00DD0503"/>
    <w:rsid w:val="00DD300C"/>
    <w:rsid w:val="00DD340D"/>
    <w:rsid w:val="00DF2211"/>
    <w:rsid w:val="00DF34A9"/>
    <w:rsid w:val="00DF5157"/>
    <w:rsid w:val="00DF6F61"/>
    <w:rsid w:val="00E04ECD"/>
    <w:rsid w:val="00E11845"/>
    <w:rsid w:val="00E15868"/>
    <w:rsid w:val="00E1626A"/>
    <w:rsid w:val="00E168CC"/>
    <w:rsid w:val="00E203BA"/>
    <w:rsid w:val="00E20C2F"/>
    <w:rsid w:val="00E25634"/>
    <w:rsid w:val="00E25B67"/>
    <w:rsid w:val="00E26316"/>
    <w:rsid w:val="00E27108"/>
    <w:rsid w:val="00E27307"/>
    <w:rsid w:val="00E36644"/>
    <w:rsid w:val="00E36C35"/>
    <w:rsid w:val="00E37B83"/>
    <w:rsid w:val="00E46FE4"/>
    <w:rsid w:val="00E53E1E"/>
    <w:rsid w:val="00E55716"/>
    <w:rsid w:val="00E563D7"/>
    <w:rsid w:val="00E57C1D"/>
    <w:rsid w:val="00E64BE0"/>
    <w:rsid w:val="00E70E4C"/>
    <w:rsid w:val="00E71E1E"/>
    <w:rsid w:val="00E7387F"/>
    <w:rsid w:val="00E73B1F"/>
    <w:rsid w:val="00E73B7F"/>
    <w:rsid w:val="00E743A7"/>
    <w:rsid w:val="00E9102F"/>
    <w:rsid w:val="00E92583"/>
    <w:rsid w:val="00E92CC5"/>
    <w:rsid w:val="00E9356F"/>
    <w:rsid w:val="00E93AA2"/>
    <w:rsid w:val="00E947DE"/>
    <w:rsid w:val="00E95E86"/>
    <w:rsid w:val="00E96EEF"/>
    <w:rsid w:val="00EA66DE"/>
    <w:rsid w:val="00EB0AE7"/>
    <w:rsid w:val="00EB0FBA"/>
    <w:rsid w:val="00EB356C"/>
    <w:rsid w:val="00EB3EB9"/>
    <w:rsid w:val="00EB57D2"/>
    <w:rsid w:val="00EB6DE9"/>
    <w:rsid w:val="00EC00AA"/>
    <w:rsid w:val="00EC3D0B"/>
    <w:rsid w:val="00ED2EDB"/>
    <w:rsid w:val="00ED43FF"/>
    <w:rsid w:val="00ED4D88"/>
    <w:rsid w:val="00ED6606"/>
    <w:rsid w:val="00ED7335"/>
    <w:rsid w:val="00EE17BC"/>
    <w:rsid w:val="00EE1B51"/>
    <w:rsid w:val="00EE1B74"/>
    <w:rsid w:val="00EE7ECD"/>
    <w:rsid w:val="00EF28D7"/>
    <w:rsid w:val="00EF2EAC"/>
    <w:rsid w:val="00EF510C"/>
    <w:rsid w:val="00F01DB8"/>
    <w:rsid w:val="00F04C29"/>
    <w:rsid w:val="00F076FE"/>
    <w:rsid w:val="00F10656"/>
    <w:rsid w:val="00F1326B"/>
    <w:rsid w:val="00F179F3"/>
    <w:rsid w:val="00F17BAF"/>
    <w:rsid w:val="00F22F6E"/>
    <w:rsid w:val="00F23F40"/>
    <w:rsid w:val="00F27837"/>
    <w:rsid w:val="00F30C2B"/>
    <w:rsid w:val="00F33F28"/>
    <w:rsid w:val="00F35E6F"/>
    <w:rsid w:val="00F40840"/>
    <w:rsid w:val="00F43994"/>
    <w:rsid w:val="00F4573B"/>
    <w:rsid w:val="00F4769A"/>
    <w:rsid w:val="00F512F8"/>
    <w:rsid w:val="00F52D76"/>
    <w:rsid w:val="00F54196"/>
    <w:rsid w:val="00F550EE"/>
    <w:rsid w:val="00F56999"/>
    <w:rsid w:val="00F61212"/>
    <w:rsid w:val="00F63066"/>
    <w:rsid w:val="00F63830"/>
    <w:rsid w:val="00F63A6A"/>
    <w:rsid w:val="00F670BA"/>
    <w:rsid w:val="00F6744F"/>
    <w:rsid w:val="00F71AFA"/>
    <w:rsid w:val="00F73B16"/>
    <w:rsid w:val="00F73C97"/>
    <w:rsid w:val="00F80647"/>
    <w:rsid w:val="00F83244"/>
    <w:rsid w:val="00F85248"/>
    <w:rsid w:val="00F874AD"/>
    <w:rsid w:val="00F9419B"/>
    <w:rsid w:val="00F94452"/>
    <w:rsid w:val="00F947CB"/>
    <w:rsid w:val="00FA1441"/>
    <w:rsid w:val="00FA29B4"/>
    <w:rsid w:val="00FA305D"/>
    <w:rsid w:val="00FA5A7D"/>
    <w:rsid w:val="00FA5AC6"/>
    <w:rsid w:val="00FA5B5E"/>
    <w:rsid w:val="00FA79EE"/>
    <w:rsid w:val="00FB1AB0"/>
    <w:rsid w:val="00FB1E14"/>
    <w:rsid w:val="00FB40A8"/>
    <w:rsid w:val="00FB4A63"/>
    <w:rsid w:val="00FB5CF9"/>
    <w:rsid w:val="00FB5D91"/>
    <w:rsid w:val="00FB6C95"/>
    <w:rsid w:val="00FC099B"/>
    <w:rsid w:val="00FC0FAA"/>
    <w:rsid w:val="00FC1734"/>
    <w:rsid w:val="00FC1936"/>
    <w:rsid w:val="00FC3165"/>
    <w:rsid w:val="00FC4A08"/>
    <w:rsid w:val="00FC5BCF"/>
    <w:rsid w:val="00FD4184"/>
    <w:rsid w:val="00FE27FE"/>
    <w:rsid w:val="00FE7199"/>
    <w:rsid w:val="00FF5D7E"/>
    <w:rsid w:val="00FF7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FB24"/>
  <w15:docId w15:val="{24447FBB-372D-418F-9618-BF678FC3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7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1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E17BC"/>
    <w:rPr>
      <w:b/>
      <w:bCs/>
    </w:rPr>
  </w:style>
  <w:style w:type="character" w:styleId="a5">
    <w:name w:val="Emphasis"/>
    <w:basedOn w:val="a0"/>
    <w:uiPriority w:val="20"/>
    <w:qFormat/>
    <w:rsid w:val="00EE17BC"/>
    <w:rPr>
      <w:i/>
      <w:iCs/>
    </w:rPr>
  </w:style>
  <w:style w:type="character" w:styleId="a6">
    <w:name w:val="Hyperlink"/>
    <w:basedOn w:val="a0"/>
    <w:uiPriority w:val="99"/>
    <w:semiHidden/>
    <w:unhideWhenUsed/>
    <w:rsid w:val="00EE17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279832">
      <w:bodyDiv w:val="1"/>
      <w:marLeft w:val="0"/>
      <w:marRight w:val="0"/>
      <w:marTop w:val="0"/>
      <w:marBottom w:val="0"/>
      <w:divBdr>
        <w:top w:val="none" w:sz="0" w:space="0" w:color="auto"/>
        <w:left w:val="none" w:sz="0" w:space="0" w:color="auto"/>
        <w:bottom w:val="none" w:sz="0" w:space="0" w:color="auto"/>
        <w:right w:val="none" w:sz="0" w:space="0" w:color="auto"/>
      </w:divBdr>
    </w:div>
    <w:div w:id="1996834311">
      <w:bodyDiv w:val="1"/>
      <w:marLeft w:val="0"/>
      <w:marRight w:val="0"/>
      <w:marTop w:val="0"/>
      <w:marBottom w:val="0"/>
      <w:divBdr>
        <w:top w:val="none" w:sz="0" w:space="0" w:color="auto"/>
        <w:left w:val="none" w:sz="0" w:space="0" w:color="auto"/>
        <w:bottom w:val="none" w:sz="0" w:space="0" w:color="auto"/>
        <w:right w:val="none" w:sz="0" w:space="0" w:color="auto"/>
      </w:divBdr>
    </w:div>
    <w:div w:id="200261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2026-06-29T06:13:00Z</dcterms:created>
  <dcterms:modified xsi:type="dcterms:W3CDTF">2026-06-29T06:13:00Z</dcterms:modified>
</cp:coreProperties>
</file>