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AC" w:rsidRDefault="008723D5">
      <w:pPr>
        <w:pStyle w:val="1"/>
        <w:spacing w:after="340"/>
      </w:pPr>
      <w:r>
        <w:rPr>
          <w:rStyle w:val="a3"/>
          <w:b/>
          <w:bCs/>
        </w:rPr>
        <w:t>Отдел внутренних дел Глубокского районного исполнительного комитета</w:t>
      </w:r>
    </w:p>
    <w:p w:rsidR="006061AC" w:rsidRDefault="008723D5">
      <w:pPr>
        <w:pStyle w:val="11"/>
        <w:keepNext/>
        <w:keepLines/>
      </w:pPr>
      <w:bookmarkStart w:id="0" w:name="bookmark0"/>
      <w:r>
        <w:rPr>
          <w:rStyle w:val="10"/>
          <w:b/>
          <w:bCs/>
        </w:rPr>
        <w:t>Адрес:</w:t>
      </w:r>
      <w:bookmarkEnd w:id="0"/>
    </w:p>
    <w:p w:rsidR="006061AC" w:rsidRDefault="008723D5">
      <w:pPr>
        <w:pStyle w:val="1"/>
      </w:pPr>
      <w:r>
        <w:rPr>
          <w:rStyle w:val="a3"/>
        </w:rPr>
        <w:t>211793, Витебская область,</w:t>
      </w:r>
    </w:p>
    <w:p w:rsidR="006061AC" w:rsidRDefault="008723D5">
      <w:pPr>
        <w:pStyle w:val="1"/>
      </w:pPr>
      <w:proofErr w:type="spellStart"/>
      <w:r>
        <w:rPr>
          <w:rStyle w:val="a3"/>
        </w:rPr>
        <w:t>г</w:t>
      </w:r>
      <w:proofErr w:type="gramStart"/>
      <w:r>
        <w:rPr>
          <w:rStyle w:val="a3"/>
        </w:rPr>
        <w:t>.Г</w:t>
      </w:r>
      <w:proofErr w:type="gramEnd"/>
      <w:r>
        <w:rPr>
          <w:rStyle w:val="a3"/>
        </w:rPr>
        <w:t>лубокое</w:t>
      </w:r>
      <w:proofErr w:type="spellEnd"/>
      <w:r>
        <w:rPr>
          <w:rStyle w:val="a3"/>
        </w:rPr>
        <w:t>, пл.17 Сентября, 5.</w:t>
      </w:r>
    </w:p>
    <w:p w:rsidR="006061AC" w:rsidRDefault="008723D5">
      <w:pPr>
        <w:pStyle w:val="1"/>
      </w:pPr>
      <w:r>
        <w:rPr>
          <w:rStyle w:val="a3"/>
          <w:b/>
          <w:bCs/>
        </w:rPr>
        <w:t>Контактные телефоны</w:t>
      </w:r>
    </w:p>
    <w:p w:rsidR="006061AC" w:rsidRDefault="008723D5">
      <w:pPr>
        <w:pStyle w:val="1"/>
      </w:pPr>
      <w:r>
        <w:rPr>
          <w:rStyle w:val="a3"/>
          <w:b/>
          <w:bCs/>
        </w:rPr>
        <w:t>оперативно-дежурной службы Глубокского РОВД</w:t>
      </w:r>
      <w:r>
        <w:rPr>
          <w:rStyle w:val="a3"/>
        </w:rPr>
        <w:t>:</w:t>
      </w:r>
    </w:p>
    <w:p w:rsidR="006061AC" w:rsidRDefault="008723D5">
      <w:pPr>
        <w:pStyle w:val="1"/>
      </w:pPr>
      <w:r>
        <w:rPr>
          <w:rStyle w:val="a3"/>
        </w:rPr>
        <w:t>102; 8-02156-30859;</w:t>
      </w:r>
    </w:p>
    <w:p w:rsidR="006061AC" w:rsidRDefault="008723D5">
      <w:pPr>
        <w:pStyle w:val="1"/>
      </w:pPr>
      <w:r>
        <w:rPr>
          <w:rStyle w:val="a3"/>
        </w:rPr>
        <w:t>8-029-5972174 (МТС);</w:t>
      </w:r>
    </w:p>
    <w:p w:rsidR="006061AC" w:rsidRDefault="008723D5">
      <w:pPr>
        <w:pStyle w:val="1"/>
      </w:pPr>
      <w:r>
        <w:rPr>
          <w:rStyle w:val="a3"/>
        </w:rPr>
        <w:t xml:space="preserve">8-029-3148902 </w:t>
      </w:r>
      <w:r w:rsidRPr="000303DE">
        <w:rPr>
          <w:rStyle w:val="a3"/>
          <w:lang w:eastAsia="en-US" w:bidi="en-US"/>
        </w:rPr>
        <w:t>(</w:t>
      </w:r>
      <w:r>
        <w:rPr>
          <w:rStyle w:val="a3"/>
          <w:lang w:val="en-US" w:eastAsia="en-US" w:bidi="en-US"/>
        </w:rPr>
        <w:t>A</w:t>
      </w:r>
      <w:r w:rsidRPr="000303DE">
        <w:rPr>
          <w:rStyle w:val="a3"/>
          <w:lang w:eastAsia="en-US" w:bidi="en-US"/>
        </w:rPr>
        <w:t xml:space="preserve">1)»; </w:t>
      </w:r>
      <w:r>
        <w:rPr>
          <w:rStyle w:val="a3"/>
        </w:rPr>
        <w:t xml:space="preserve">8-025-6037124 </w:t>
      </w:r>
      <w:r w:rsidRPr="000303DE">
        <w:rPr>
          <w:rStyle w:val="a3"/>
          <w:lang w:eastAsia="en-US" w:bidi="en-US"/>
        </w:rPr>
        <w:t>(</w:t>
      </w:r>
      <w:r>
        <w:rPr>
          <w:rStyle w:val="a3"/>
          <w:lang w:val="en-US" w:eastAsia="en-US" w:bidi="en-US"/>
        </w:rPr>
        <w:t>life</w:t>
      </w:r>
      <w:r w:rsidRPr="000303DE">
        <w:rPr>
          <w:rStyle w:val="a3"/>
          <w:lang w:eastAsia="en-US" w:bidi="en-US"/>
        </w:rPr>
        <w:t>)</w:t>
      </w:r>
    </w:p>
    <w:p w:rsidR="006061AC" w:rsidRDefault="008723D5">
      <w:pPr>
        <w:pStyle w:val="1"/>
      </w:pPr>
      <w:r>
        <w:rPr>
          <w:rStyle w:val="a3"/>
          <w:b/>
          <w:bCs/>
        </w:rPr>
        <w:t>Режим работы:</w:t>
      </w:r>
    </w:p>
    <w:p w:rsidR="006061AC" w:rsidRDefault="008723D5">
      <w:pPr>
        <w:pStyle w:val="1"/>
      </w:pPr>
      <w:r>
        <w:rPr>
          <w:rStyle w:val="a3"/>
        </w:rPr>
        <w:t>Начало рабочего дня: 09.00 часов</w:t>
      </w:r>
    </w:p>
    <w:p w:rsidR="006061AC" w:rsidRDefault="008723D5">
      <w:pPr>
        <w:pStyle w:val="1"/>
      </w:pPr>
      <w:r>
        <w:rPr>
          <w:rStyle w:val="a3"/>
        </w:rPr>
        <w:t>Окончание рабочего дня: 18.00 часов</w:t>
      </w:r>
    </w:p>
    <w:p w:rsidR="006061AC" w:rsidRDefault="008723D5">
      <w:pPr>
        <w:pStyle w:val="1"/>
      </w:pPr>
      <w:r>
        <w:rPr>
          <w:rStyle w:val="a3"/>
        </w:rPr>
        <w:t>Обеденный перерыв: 13.00 - 14.00 часов</w:t>
      </w:r>
    </w:p>
    <w:p w:rsidR="006061AC" w:rsidRDefault="008723D5">
      <w:pPr>
        <w:pStyle w:val="1"/>
      </w:pPr>
      <w:r>
        <w:rPr>
          <w:rStyle w:val="a3"/>
        </w:rPr>
        <w:t>Электронный адрес:</w:t>
      </w:r>
    </w:p>
    <w:p w:rsidR="006061AC" w:rsidRDefault="00BB5FFD">
      <w:pPr>
        <w:pStyle w:val="1"/>
        <w:spacing w:after="340"/>
      </w:pPr>
      <w:hyperlink r:id="rId7" w:history="1">
        <w:r w:rsidR="000303DE" w:rsidRPr="005F543A">
          <w:rPr>
            <w:rStyle w:val="a6"/>
            <w:lang w:val="en-US" w:eastAsia="en-US" w:bidi="en-US"/>
          </w:rPr>
          <w:t>rovd</w:t>
        </w:r>
        <w:r w:rsidR="000303DE" w:rsidRPr="005F543A">
          <w:rPr>
            <w:rStyle w:val="a6"/>
            <w:lang w:eastAsia="en-US" w:bidi="en-US"/>
          </w:rPr>
          <w:softHyphen/>
          <w:t>_</w:t>
        </w:r>
        <w:r w:rsidR="000303DE" w:rsidRPr="005F543A">
          <w:rPr>
            <w:rStyle w:val="a6"/>
            <w:lang w:val="en-US" w:eastAsia="en-US" w:bidi="en-US"/>
          </w:rPr>
          <w:t>glubokoe</w:t>
        </w:r>
        <w:r w:rsidR="000303DE" w:rsidRPr="005F543A">
          <w:rPr>
            <w:rStyle w:val="a6"/>
            <w:lang w:eastAsia="en-US" w:bidi="en-US"/>
          </w:rPr>
          <w:t>@</w:t>
        </w:r>
        <w:r w:rsidR="000303DE" w:rsidRPr="005F543A">
          <w:rPr>
            <w:rStyle w:val="a6"/>
            <w:lang w:val="en-US" w:eastAsia="en-US" w:bidi="en-US"/>
          </w:rPr>
          <w:t>mvd</w:t>
        </w:r>
        <w:r w:rsidR="000303DE" w:rsidRPr="005F543A">
          <w:rPr>
            <w:rStyle w:val="a6"/>
            <w:lang w:eastAsia="en-US" w:bidi="en-US"/>
          </w:rPr>
          <w:t>.</w:t>
        </w:r>
        <w:r w:rsidR="000303DE" w:rsidRPr="005F543A">
          <w:rPr>
            <w:rStyle w:val="a6"/>
            <w:lang w:val="en-US" w:eastAsia="en-US" w:bidi="en-US"/>
          </w:rPr>
          <w:t>gov</w:t>
        </w:r>
        <w:r w:rsidR="000303DE" w:rsidRPr="005F543A">
          <w:rPr>
            <w:rStyle w:val="a6"/>
            <w:lang w:eastAsia="en-US" w:bidi="en-US"/>
          </w:rPr>
          <w:t>.</w:t>
        </w:r>
        <w:r w:rsidR="000303DE" w:rsidRPr="005F543A">
          <w:rPr>
            <w:rStyle w:val="a6"/>
            <w:lang w:val="en-US" w:eastAsia="en-US" w:bidi="en-US"/>
          </w:rPr>
          <w:t>by</w:t>
        </w:r>
      </w:hyperlink>
    </w:p>
    <w:p w:rsidR="006061AC" w:rsidRDefault="008723D5">
      <w:pPr>
        <w:pStyle w:val="1"/>
      </w:pPr>
      <w:r>
        <w:rPr>
          <w:rStyle w:val="a3"/>
          <w:b/>
          <w:bCs/>
        </w:rPr>
        <w:t xml:space="preserve">Начальник отдела </w:t>
      </w:r>
      <w:r w:rsidR="000303DE" w:rsidRPr="000303DE">
        <w:rPr>
          <w:rStyle w:val="a3"/>
          <w:bCs/>
          <w:lang w:eastAsia="en-US" w:bidi="en-US"/>
        </w:rPr>
        <w:t>–</w:t>
      </w:r>
      <w:r w:rsidRPr="000303DE">
        <w:rPr>
          <w:rStyle w:val="a3"/>
          <w:b/>
          <w:bCs/>
          <w:lang w:eastAsia="en-US" w:bidi="en-US"/>
        </w:rPr>
        <w:t xml:space="preserve"> </w:t>
      </w:r>
      <w:proofErr w:type="spellStart"/>
      <w:r w:rsidR="000303DE">
        <w:rPr>
          <w:rStyle w:val="a3"/>
        </w:rPr>
        <w:t>Дехтяр</w:t>
      </w:r>
      <w:proofErr w:type="spellEnd"/>
      <w:r w:rsidR="000303DE">
        <w:rPr>
          <w:rStyle w:val="a3"/>
        </w:rPr>
        <w:t xml:space="preserve"> Игорь</w:t>
      </w:r>
      <w:r>
        <w:rPr>
          <w:rStyle w:val="a3"/>
        </w:rPr>
        <w:t xml:space="preserve"> Васильевич</w:t>
      </w:r>
    </w:p>
    <w:p w:rsidR="006061AC" w:rsidRDefault="008723D5">
      <w:pPr>
        <w:pStyle w:val="1"/>
        <w:spacing w:after="340"/>
      </w:pPr>
      <w:r>
        <w:rPr>
          <w:rStyle w:val="a3"/>
        </w:rPr>
        <w:t xml:space="preserve">тел. </w:t>
      </w:r>
      <w:r w:rsidR="000303DE">
        <w:rPr>
          <w:rStyle w:val="a3"/>
        </w:rPr>
        <w:t>–</w:t>
      </w:r>
      <w:r w:rsidRPr="000303DE">
        <w:rPr>
          <w:rStyle w:val="a3"/>
          <w:lang w:eastAsia="en-US" w:bidi="en-US"/>
        </w:rPr>
        <w:t xml:space="preserve"> 8 (02156) 3 08 62</w:t>
      </w:r>
    </w:p>
    <w:p w:rsidR="006061AC" w:rsidRDefault="008723D5">
      <w:pPr>
        <w:pStyle w:val="1"/>
      </w:pPr>
      <w:r>
        <w:rPr>
          <w:rStyle w:val="a3"/>
          <w:b/>
          <w:bCs/>
        </w:rPr>
        <w:t xml:space="preserve">Первый заместитель начальника отдела </w:t>
      </w:r>
      <w:r w:rsidR="000303DE" w:rsidRPr="000303DE">
        <w:rPr>
          <w:rStyle w:val="a3"/>
          <w:bCs/>
        </w:rPr>
        <w:t>–</w:t>
      </w:r>
      <w:r w:rsidRPr="000303DE">
        <w:rPr>
          <w:rStyle w:val="a3"/>
          <w:lang w:eastAsia="en-US" w:bidi="en-US"/>
        </w:rPr>
        <w:t xml:space="preserve"> </w:t>
      </w:r>
      <w:r>
        <w:rPr>
          <w:rStyle w:val="a3"/>
        </w:rPr>
        <w:t>начальник криминальной милиции</w:t>
      </w:r>
    </w:p>
    <w:p w:rsidR="006061AC" w:rsidRDefault="00DA6EA5">
      <w:pPr>
        <w:pStyle w:val="1"/>
      </w:pPr>
      <w:r>
        <w:rPr>
          <w:rStyle w:val="a3"/>
        </w:rPr>
        <w:t>Орлов Василий Александрович</w:t>
      </w:r>
    </w:p>
    <w:p w:rsidR="006061AC" w:rsidRDefault="008723D5">
      <w:pPr>
        <w:pStyle w:val="1"/>
        <w:spacing w:after="340"/>
      </w:pPr>
      <w:r>
        <w:rPr>
          <w:rStyle w:val="a3"/>
        </w:rPr>
        <w:t xml:space="preserve">тел. </w:t>
      </w:r>
      <w:r w:rsidR="000303DE">
        <w:rPr>
          <w:rStyle w:val="a3"/>
        </w:rPr>
        <w:t>–</w:t>
      </w:r>
      <w:r w:rsidRPr="000303DE">
        <w:rPr>
          <w:rStyle w:val="a3"/>
          <w:lang w:eastAsia="en-US" w:bidi="en-US"/>
        </w:rPr>
        <w:t xml:space="preserve"> 8 (02156) 3-08-46</w:t>
      </w:r>
    </w:p>
    <w:p w:rsidR="006061AC" w:rsidRDefault="008723D5">
      <w:pPr>
        <w:pStyle w:val="1"/>
      </w:pPr>
      <w:r>
        <w:rPr>
          <w:rStyle w:val="a3"/>
          <w:b/>
          <w:bCs/>
        </w:rPr>
        <w:t xml:space="preserve">Заместитель начальника отдела </w:t>
      </w:r>
      <w:r w:rsidR="000303DE" w:rsidRPr="000303DE">
        <w:rPr>
          <w:rStyle w:val="a3"/>
          <w:bCs/>
        </w:rPr>
        <w:t>–</w:t>
      </w:r>
      <w:r w:rsidRPr="000303DE">
        <w:rPr>
          <w:rStyle w:val="a3"/>
          <w:lang w:eastAsia="en-US" w:bidi="en-US"/>
        </w:rPr>
        <w:t xml:space="preserve"> </w:t>
      </w:r>
      <w:r>
        <w:rPr>
          <w:rStyle w:val="a3"/>
        </w:rPr>
        <w:t>начальник милиции общественной безопасности</w:t>
      </w:r>
    </w:p>
    <w:p w:rsidR="006061AC" w:rsidRDefault="008723D5">
      <w:pPr>
        <w:pStyle w:val="1"/>
      </w:pPr>
      <w:proofErr w:type="spellStart"/>
      <w:r>
        <w:rPr>
          <w:rStyle w:val="a3"/>
        </w:rPr>
        <w:t>Мурзич</w:t>
      </w:r>
      <w:proofErr w:type="spellEnd"/>
      <w:r>
        <w:rPr>
          <w:rStyle w:val="a3"/>
        </w:rPr>
        <w:t xml:space="preserve"> Александр Эдуардович</w:t>
      </w:r>
    </w:p>
    <w:p w:rsidR="006061AC" w:rsidRDefault="008723D5">
      <w:pPr>
        <w:pStyle w:val="1"/>
        <w:spacing w:after="340"/>
      </w:pPr>
      <w:r>
        <w:rPr>
          <w:rStyle w:val="a3"/>
        </w:rPr>
        <w:t xml:space="preserve">тел. </w:t>
      </w:r>
      <w:r w:rsidR="000303DE">
        <w:rPr>
          <w:rStyle w:val="a3"/>
        </w:rPr>
        <w:t>–</w:t>
      </w:r>
      <w:r w:rsidRPr="000303DE">
        <w:rPr>
          <w:rStyle w:val="a3"/>
          <w:lang w:eastAsia="en-US" w:bidi="en-US"/>
        </w:rPr>
        <w:t xml:space="preserve"> 8 (02156) 5-78-87</w:t>
      </w:r>
    </w:p>
    <w:p w:rsidR="006061AC" w:rsidRDefault="008723D5">
      <w:pPr>
        <w:pStyle w:val="11"/>
        <w:keepNext/>
        <w:keepLines/>
      </w:pPr>
      <w:bookmarkStart w:id="1" w:name="bookmark2"/>
      <w:r>
        <w:rPr>
          <w:rStyle w:val="10"/>
          <w:b/>
          <w:bCs/>
        </w:rPr>
        <w:t>Заместитель начальника отдела по идеологической работе и кадровому обеспечению</w:t>
      </w:r>
      <w:bookmarkEnd w:id="1"/>
    </w:p>
    <w:p w:rsidR="006061AC" w:rsidRDefault="00173218">
      <w:pPr>
        <w:pStyle w:val="1"/>
      </w:pPr>
      <w:proofErr w:type="spellStart"/>
      <w:r>
        <w:rPr>
          <w:rStyle w:val="a3"/>
        </w:rPr>
        <w:t>Цырбан</w:t>
      </w:r>
      <w:proofErr w:type="spellEnd"/>
      <w:r>
        <w:rPr>
          <w:rStyle w:val="a3"/>
        </w:rPr>
        <w:t xml:space="preserve"> Сергей Сергеевич</w:t>
      </w:r>
    </w:p>
    <w:p w:rsidR="006061AC" w:rsidRDefault="008723D5">
      <w:pPr>
        <w:pStyle w:val="1"/>
        <w:spacing w:after="340"/>
      </w:pPr>
      <w:r>
        <w:rPr>
          <w:rStyle w:val="a3"/>
        </w:rPr>
        <w:t xml:space="preserve">тел. </w:t>
      </w:r>
      <w:r w:rsidR="000303DE">
        <w:rPr>
          <w:rStyle w:val="a3"/>
        </w:rPr>
        <w:t>–</w:t>
      </w:r>
      <w:r w:rsidRPr="000303DE">
        <w:rPr>
          <w:rStyle w:val="a3"/>
          <w:lang w:eastAsia="en-US" w:bidi="en-US"/>
        </w:rPr>
        <w:t xml:space="preserve"> 8 (02156) 3-08-36</w:t>
      </w:r>
    </w:p>
    <w:p w:rsidR="006061AC" w:rsidRDefault="008723D5" w:rsidP="000303DE">
      <w:pPr>
        <w:pStyle w:val="1"/>
        <w:spacing w:after="340"/>
        <w:ind w:firstLine="820"/>
        <w:jc w:val="both"/>
      </w:pPr>
      <w:r>
        <w:rPr>
          <w:rStyle w:val="a3"/>
        </w:rPr>
        <w:t>Личный прием граждан, в том числе индивидуальных предпринимателей, их представителей, представителей юридических лиц руководством отдела внутренних дел Глубокского райисполкома: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1"/>
        <w:gridCol w:w="3120"/>
        <w:gridCol w:w="2525"/>
      </w:tblGrid>
      <w:tr w:rsidR="006061AC">
        <w:trPr>
          <w:trHeight w:hRule="exact" w:val="36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Ф.И.О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Рабочий телефон</w:t>
            </w:r>
          </w:p>
        </w:tc>
      </w:tr>
      <w:tr w:rsidR="006061AC">
        <w:trPr>
          <w:trHeight w:hRule="exact" w:val="36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Начальник отдела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Вторник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1AC" w:rsidRDefault="003E1011" w:rsidP="003E1011">
            <w:pPr>
              <w:pStyle w:val="a5"/>
              <w:jc w:val="center"/>
            </w:pPr>
            <w:r>
              <w:rPr>
                <w:rStyle w:val="a4"/>
              </w:rPr>
              <w:t>16</w:t>
            </w:r>
            <w:r w:rsidR="008723D5">
              <w:rPr>
                <w:rStyle w:val="a4"/>
              </w:rPr>
              <w:t xml:space="preserve">.00 </w:t>
            </w:r>
            <w:r>
              <w:rPr>
                <w:rStyle w:val="a4"/>
              </w:rPr>
              <w:t>–</w:t>
            </w:r>
            <w:r w:rsidR="008723D5">
              <w:rPr>
                <w:rStyle w:val="a4"/>
              </w:rPr>
              <w:t xml:space="preserve"> 2</w:t>
            </w:r>
            <w:r>
              <w:rPr>
                <w:rStyle w:val="a4"/>
              </w:rPr>
              <w:t>0</w:t>
            </w:r>
            <w:r w:rsidR="008723D5">
              <w:rPr>
                <w:rStyle w:val="a4"/>
              </w:rPr>
              <w:t>.00</w:t>
            </w:r>
          </w:p>
        </w:tc>
      </w:tr>
    </w:tbl>
    <w:p w:rsidR="006061AC" w:rsidRDefault="008723D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1"/>
        <w:gridCol w:w="3120"/>
        <w:gridCol w:w="2525"/>
      </w:tblGrid>
      <w:tr w:rsidR="006061AC" w:rsidTr="003E1011">
        <w:trPr>
          <w:trHeight w:hRule="exact" w:val="1147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61AC" w:rsidRDefault="008723D5" w:rsidP="003E1011">
            <w:pPr>
              <w:pStyle w:val="a5"/>
              <w:jc w:val="center"/>
            </w:pPr>
            <w:r>
              <w:rPr>
                <w:rStyle w:val="a4"/>
              </w:rPr>
              <w:lastRenderedPageBreak/>
              <w:t xml:space="preserve">внутренних дел </w:t>
            </w:r>
            <w:r w:rsidR="002D5FE1">
              <w:rPr>
                <w:rStyle w:val="a4"/>
              </w:rPr>
              <w:br/>
            </w:r>
            <w:proofErr w:type="spellStart"/>
            <w:r w:rsidR="002D5FE1">
              <w:rPr>
                <w:rStyle w:val="a4"/>
              </w:rPr>
              <w:t>Дехтяр</w:t>
            </w:r>
            <w:proofErr w:type="spellEnd"/>
            <w:r w:rsidR="002D5FE1">
              <w:rPr>
                <w:rStyle w:val="a4"/>
              </w:rPr>
              <w:t xml:space="preserve"> Игорь</w:t>
            </w:r>
            <w:r>
              <w:rPr>
                <w:rStyle w:val="a4"/>
              </w:rPr>
              <w:t xml:space="preserve"> Васильевич (рабочий телефон 3-08-62)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61AC" w:rsidRDefault="006061AC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1AC" w:rsidRDefault="006061AC">
            <w:pPr>
              <w:rPr>
                <w:sz w:val="10"/>
                <w:szCs w:val="10"/>
              </w:rPr>
            </w:pPr>
          </w:p>
        </w:tc>
      </w:tr>
      <w:tr w:rsidR="006061AC" w:rsidTr="00DA6EA5">
        <w:trPr>
          <w:trHeight w:hRule="exact" w:val="2552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6EA5" w:rsidRDefault="008723D5" w:rsidP="00DA6EA5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Первый заместитель начальника отдела внутренних дел - начальник криминальной милиции </w:t>
            </w:r>
            <w:r w:rsidR="00DA6EA5">
              <w:rPr>
                <w:rStyle w:val="a4"/>
              </w:rPr>
              <w:t>Орлов Василий Александрович</w:t>
            </w:r>
            <w:r>
              <w:rPr>
                <w:rStyle w:val="a4"/>
              </w:rPr>
              <w:t xml:space="preserve"> </w:t>
            </w:r>
          </w:p>
          <w:p w:rsidR="006061AC" w:rsidRDefault="008723D5" w:rsidP="00DA6EA5">
            <w:pPr>
              <w:pStyle w:val="a5"/>
              <w:jc w:val="center"/>
            </w:pPr>
            <w:r>
              <w:rPr>
                <w:rStyle w:val="a4"/>
              </w:rPr>
              <w:t>(рабочий телефон 3-08-46)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Понедельник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AC" w:rsidRDefault="008723D5" w:rsidP="003E1011">
            <w:pPr>
              <w:pStyle w:val="a5"/>
              <w:ind w:firstLine="420"/>
            </w:pPr>
            <w:r>
              <w:rPr>
                <w:rStyle w:val="a4"/>
              </w:rPr>
              <w:t xml:space="preserve">08.00 </w:t>
            </w:r>
            <w:r w:rsidR="003E1011">
              <w:rPr>
                <w:rStyle w:val="a4"/>
              </w:rPr>
              <w:t>–</w:t>
            </w:r>
            <w:r>
              <w:rPr>
                <w:rStyle w:val="a4"/>
              </w:rPr>
              <w:t xml:space="preserve"> 12.00</w:t>
            </w:r>
          </w:p>
        </w:tc>
      </w:tr>
      <w:tr w:rsidR="006061AC">
        <w:trPr>
          <w:trHeight w:hRule="exact" w:val="2429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A6EA5" w:rsidRDefault="008723D5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Заместитель начальника отдела внутренних дел - начальник милиции общественной безопасности </w:t>
            </w:r>
            <w:proofErr w:type="spellStart"/>
            <w:r>
              <w:rPr>
                <w:rStyle w:val="a4"/>
              </w:rPr>
              <w:t>Мурзич</w:t>
            </w:r>
            <w:proofErr w:type="spellEnd"/>
            <w:r>
              <w:rPr>
                <w:rStyle w:val="a4"/>
              </w:rPr>
              <w:t xml:space="preserve"> Александр Эдуардович </w:t>
            </w:r>
          </w:p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(рабочий телефон 5-78-87)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Среда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AC" w:rsidRDefault="003E1011" w:rsidP="003E1011">
            <w:pPr>
              <w:pStyle w:val="a5"/>
              <w:ind w:firstLine="420"/>
            </w:pPr>
            <w:r>
              <w:rPr>
                <w:rStyle w:val="a4"/>
              </w:rPr>
              <w:t>08</w:t>
            </w:r>
            <w:r w:rsidR="008723D5">
              <w:rPr>
                <w:rStyle w:val="a4"/>
              </w:rPr>
              <w:t xml:space="preserve">.00 </w:t>
            </w:r>
            <w:r>
              <w:rPr>
                <w:rStyle w:val="a4"/>
              </w:rPr>
              <w:t>–</w:t>
            </w:r>
            <w:r w:rsidR="008723D5">
              <w:rPr>
                <w:rStyle w:val="a4"/>
              </w:rPr>
              <w:t xml:space="preserve"> </w:t>
            </w:r>
            <w:r>
              <w:rPr>
                <w:rStyle w:val="a4"/>
              </w:rPr>
              <w:t>12</w:t>
            </w:r>
            <w:r w:rsidR="008723D5">
              <w:rPr>
                <w:rStyle w:val="a4"/>
              </w:rPr>
              <w:t>.00</w:t>
            </w:r>
          </w:p>
        </w:tc>
      </w:tr>
      <w:tr w:rsidR="006061AC">
        <w:trPr>
          <w:trHeight w:hRule="exact" w:val="2083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61AC" w:rsidRDefault="008723D5" w:rsidP="00173218">
            <w:pPr>
              <w:pStyle w:val="a5"/>
              <w:jc w:val="center"/>
            </w:pPr>
            <w:r>
              <w:rPr>
                <w:rStyle w:val="a4"/>
              </w:rPr>
              <w:t xml:space="preserve">Заместитель начальника отдела внутренних дел по идеологической работе и кадровому обеспечению </w:t>
            </w:r>
            <w:proofErr w:type="spellStart"/>
            <w:r w:rsidR="00173218">
              <w:rPr>
                <w:rStyle w:val="a4"/>
              </w:rPr>
              <w:t>Цырбан</w:t>
            </w:r>
            <w:proofErr w:type="spellEnd"/>
            <w:r w:rsidR="00173218">
              <w:rPr>
                <w:rStyle w:val="a4"/>
              </w:rPr>
              <w:t xml:space="preserve"> Сергей Сергеевич</w:t>
            </w:r>
            <w:bookmarkStart w:id="2" w:name="_GoBack"/>
            <w:bookmarkEnd w:id="2"/>
            <w:r>
              <w:rPr>
                <w:rStyle w:val="a4"/>
              </w:rPr>
              <w:t xml:space="preserve"> (рабочий телефон 3-08-36)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1AC" w:rsidRDefault="008723D5">
            <w:pPr>
              <w:pStyle w:val="a5"/>
              <w:jc w:val="center"/>
            </w:pPr>
            <w:r>
              <w:rPr>
                <w:rStyle w:val="a4"/>
              </w:rPr>
              <w:t>Пятница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1AC" w:rsidRDefault="008723D5" w:rsidP="003E1011">
            <w:pPr>
              <w:pStyle w:val="a5"/>
              <w:ind w:firstLine="420"/>
            </w:pPr>
            <w:r>
              <w:rPr>
                <w:rStyle w:val="a4"/>
              </w:rPr>
              <w:t xml:space="preserve">08.00 </w:t>
            </w:r>
            <w:r w:rsidR="003E1011">
              <w:rPr>
                <w:rStyle w:val="a4"/>
              </w:rPr>
              <w:t>–</w:t>
            </w:r>
            <w:r>
              <w:rPr>
                <w:rStyle w:val="a4"/>
              </w:rPr>
              <w:t xml:space="preserve"> 12.00</w:t>
            </w:r>
          </w:p>
        </w:tc>
      </w:tr>
    </w:tbl>
    <w:p w:rsidR="006061AC" w:rsidRDefault="006061AC">
      <w:pPr>
        <w:spacing w:after="319" w:line="1" w:lineRule="exact"/>
      </w:pPr>
    </w:p>
    <w:p w:rsidR="006061AC" w:rsidRDefault="008723D5">
      <w:pPr>
        <w:pStyle w:val="11"/>
        <w:keepNext/>
        <w:keepLines/>
        <w:jc w:val="both"/>
      </w:pPr>
      <w:bookmarkStart w:id="3" w:name="bookmark4"/>
      <w:r>
        <w:rPr>
          <w:rStyle w:val="10"/>
          <w:b/>
          <w:bCs/>
        </w:rPr>
        <w:t>Вышестоящий орган:</w:t>
      </w:r>
      <w:bookmarkEnd w:id="3"/>
    </w:p>
    <w:p w:rsidR="006061AC" w:rsidRDefault="008723D5">
      <w:pPr>
        <w:pStyle w:val="1"/>
        <w:jc w:val="both"/>
      </w:pPr>
      <w:r>
        <w:rPr>
          <w:rStyle w:val="a3"/>
        </w:rPr>
        <w:t xml:space="preserve">Управление внутренних дел Витебского облисполкома (далее УВД), </w:t>
      </w:r>
      <w:r>
        <w:rPr>
          <w:rStyle w:val="a3"/>
          <w:b/>
          <w:bCs/>
        </w:rPr>
        <w:t xml:space="preserve">Адрес: </w:t>
      </w:r>
      <w:r>
        <w:rPr>
          <w:rStyle w:val="a3"/>
        </w:rPr>
        <w:t xml:space="preserve">220602, </w:t>
      </w:r>
      <w:proofErr w:type="spellStart"/>
      <w:r>
        <w:rPr>
          <w:rStyle w:val="a3"/>
        </w:rPr>
        <w:t>г</w:t>
      </w:r>
      <w:proofErr w:type="gramStart"/>
      <w:r>
        <w:rPr>
          <w:rStyle w:val="a3"/>
        </w:rPr>
        <w:t>.В</w:t>
      </w:r>
      <w:proofErr w:type="gramEnd"/>
      <w:r>
        <w:rPr>
          <w:rStyle w:val="a3"/>
        </w:rPr>
        <w:t>итебск</w:t>
      </w:r>
      <w:proofErr w:type="spellEnd"/>
      <w:r>
        <w:rPr>
          <w:rStyle w:val="a3"/>
        </w:rPr>
        <w:t>, пр-т Фрунзе, 41 «А».</w:t>
      </w:r>
    </w:p>
    <w:p w:rsidR="006061AC" w:rsidRDefault="008723D5">
      <w:pPr>
        <w:pStyle w:val="1"/>
        <w:jc w:val="both"/>
      </w:pPr>
      <w:r>
        <w:rPr>
          <w:rStyle w:val="a3"/>
          <w:b/>
          <w:bCs/>
        </w:rPr>
        <w:t xml:space="preserve">Режим работы УВД: </w:t>
      </w:r>
      <w:r>
        <w:rPr>
          <w:rStyle w:val="a3"/>
        </w:rPr>
        <w:t>рабочие дни с 09.00 до 18.00 (обед с 13.00 до 14.00).</w:t>
      </w:r>
    </w:p>
    <w:p w:rsidR="006061AC" w:rsidRDefault="008723D5">
      <w:pPr>
        <w:pStyle w:val="1"/>
        <w:jc w:val="both"/>
      </w:pPr>
      <w:r>
        <w:rPr>
          <w:rStyle w:val="a3"/>
          <w:b/>
          <w:bCs/>
        </w:rPr>
        <w:t xml:space="preserve">Отдел оперативно-дежурной службы УВД </w:t>
      </w:r>
      <w:r>
        <w:rPr>
          <w:rStyle w:val="a3"/>
        </w:rPr>
        <w:t>- круглосуточно</w:t>
      </w:r>
    </w:p>
    <w:p w:rsidR="006061AC" w:rsidRDefault="008723D5">
      <w:pPr>
        <w:pStyle w:val="1"/>
        <w:spacing w:after="320"/>
        <w:jc w:val="both"/>
      </w:pPr>
      <w:r>
        <w:rPr>
          <w:rStyle w:val="a3"/>
        </w:rPr>
        <w:t>(тел. 0212-60 86 72, 0212-60 86 82)</w:t>
      </w:r>
    </w:p>
    <w:p w:rsidR="006061AC" w:rsidRPr="003E1011" w:rsidRDefault="008723D5">
      <w:pPr>
        <w:pStyle w:val="1"/>
        <w:spacing w:after="320"/>
        <w:ind w:firstLine="640"/>
        <w:jc w:val="both"/>
      </w:pPr>
      <w:r w:rsidRPr="003E1011">
        <w:rPr>
          <w:rStyle w:val="a3"/>
        </w:rPr>
        <w:t xml:space="preserve">Правовую основу деятельности органов внутренних дел составляют Конституция Республики Беларусь, Закон Республики Беларусь 17 июля 2007 г. </w:t>
      </w:r>
      <w:r w:rsidRPr="003E1011">
        <w:rPr>
          <w:rStyle w:val="a3"/>
          <w:lang w:val="en-US" w:eastAsia="en-US" w:bidi="en-US"/>
        </w:rPr>
        <w:t>N</w:t>
      </w:r>
      <w:r w:rsidRPr="003E1011">
        <w:rPr>
          <w:rStyle w:val="a3"/>
          <w:lang w:eastAsia="en-US" w:bidi="en-US"/>
        </w:rPr>
        <w:t xml:space="preserve"> </w:t>
      </w:r>
      <w:r w:rsidRPr="003E1011">
        <w:rPr>
          <w:rStyle w:val="a3"/>
        </w:rPr>
        <w:t>263-З «Об органах внутренних дел Республики Беларусь», декреты и указы Президента Республики Беларусь, иные акты законодательства, а также международные договоры Республики Беларусь.</w:t>
      </w:r>
    </w:p>
    <w:p w:rsidR="006061AC" w:rsidRDefault="008723D5">
      <w:pPr>
        <w:pStyle w:val="1"/>
        <w:spacing w:after="160" w:line="257" w:lineRule="auto"/>
        <w:jc w:val="both"/>
        <w:rPr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Основными задачами и функциями органов внутренних дел являются:</w:t>
      </w:r>
    </w:p>
    <w:p w:rsidR="006061AC" w:rsidRDefault="008723D5" w:rsidP="003E1011">
      <w:pPr>
        <w:pStyle w:val="1"/>
        <w:ind w:firstLine="820"/>
        <w:jc w:val="both"/>
      </w:pPr>
      <w:proofErr w:type="gramStart"/>
      <w:r>
        <w:rPr>
          <w:rStyle w:val="a3"/>
        </w:rPr>
        <w:t>защита жизни, здоровья, чести, достоинства, прав, свобод и законных интересов граждан Республики Беларусь, иностранных</w:t>
      </w:r>
      <w:r w:rsidR="003E1011">
        <w:rPr>
          <w:rStyle w:val="a3"/>
        </w:rPr>
        <w:t xml:space="preserve"> </w:t>
      </w:r>
      <w:r>
        <w:rPr>
          <w:rStyle w:val="a3"/>
        </w:rPr>
        <w:t xml:space="preserve">граждан </w:t>
      </w:r>
      <w:r>
        <w:rPr>
          <w:rStyle w:val="a3"/>
        </w:rPr>
        <w:lastRenderedPageBreak/>
        <w:t xml:space="preserve">и лиц без гражданства (далее, если не указано иное, </w:t>
      </w:r>
      <w:r w:rsidR="003E1011">
        <w:rPr>
          <w:rStyle w:val="a3"/>
        </w:rPr>
        <w:t>–</w:t>
      </w:r>
      <w:r>
        <w:rPr>
          <w:rStyle w:val="a3"/>
        </w:rPr>
        <w:t xml:space="preserve"> граждане) от преступных и иных противоправных посягательств, обеспечение их личной и имущественной безопасности, защита прав и законных интересов организаций от преступных и иных противоправных посягательств в соответствии с компетенцией органов внутренних дел;</w:t>
      </w:r>
      <w:proofErr w:type="gramEnd"/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защита интересов общества и государства от преступных и иных противоправных посягательств, охрана общественного порядка и обеспечение общественной безопасности;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защита собственности от преступных и иных противоправных посягательств;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профилактика, выявление, пресечение преступлений и административных правонарушений, производство дознания по уголовным делам, ведение административного процесса в соответствии с их компетенцией;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розыск обвиняемых, местонахождение которых неизвестно, лиц, скрывающихся от органов, ведущих уголовный процесс, лиц, уклоняющихся от отбывания наказания или иных мер уголовной ответственности, без вести пропавших и других лиц в случаях, предусмотренных законодательными актами, установление лиц, совершивших преступления, лиц, подлежащих привлечению к административной ответственности, в соответствии с компетенцией органов внутренних дел;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организация исполнения и отбывания наказания и иных мер уголовной ответственности, административных взысканий в соответствии с компетенцией органов внутренних дел;</w:t>
      </w:r>
    </w:p>
    <w:p w:rsidR="006061AC" w:rsidRDefault="008723D5">
      <w:pPr>
        <w:pStyle w:val="1"/>
        <w:jc w:val="both"/>
      </w:pPr>
      <w:r>
        <w:rPr>
          <w:rStyle w:val="a3"/>
        </w:rPr>
        <w:t>участие в реализации государственной политики в области гражданства, миграции и регистра населения;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оказание в пределах компетенции органов внутренних дел на условиях и в порядке, предусмотренных законодательством, помощи гражданам, государственным органам, общественным объединениям и иным организациям в реализации их прав и возложенных на них обязанностей.</w:t>
      </w:r>
    </w:p>
    <w:p w:rsidR="006061AC" w:rsidRDefault="008723D5">
      <w:pPr>
        <w:pStyle w:val="1"/>
        <w:ind w:firstLine="720"/>
        <w:jc w:val="both"/>
      </w:pPr>
      <w:r>
        <w:rPr>
          <w:rStyle w:val="a3"/>
        </w:rPr>
        <w:t>На органы внутренних дел законодательными актами могут быть возложены иные задачи.</w:t>
      </w:r>
    </w:p>
    <w:sectPr w:rsidR="006061AC">
      <w:pgSz w:w="11900" w:h="16840"/>
      <w:pgMar w:top="1130" w:right="732" w:bottom="989" w:left="1582" w:header="702" w:footer="5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FFD" w:rsidRDefault="00BB5FFD">
      <w:r>
        <w:separator/>
      </w:r>
    </w:p>
  </w:endnote>
  <w:endnote w:type="continuationSeparator" w:id="0">
    <w:p w:rsidR="00BB5FFD" w:rsidRDefault="00BB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FFD" w:rsidRDefault="00BB5FFD"/>
  </w:footnote>
  <w:footnote w:type="continuationSeparator" w:id="0">
    <w:p w:rsidR="00BB5FFD" w:rsidRDefault="00BB5F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061AC"/>
    <w:rsid w:val="000303DE"/>
    <w:rsid w:val="000E596B"/>
    <w:rsid w:val="0012501B"/>
    <w:rsid w:val="00173218"/>
    <w:rsid w:val="002D5FE1"/>
    <w:rsid w:val="003E1011"/>
    <w:rsid w:val="006061AC"/>
    <w:rsid w:val="008723D5"/>
    <w:rsid w:val="008760A3"/>
    <w:rsid w:val="00BB5FFD"/>
    <w:rsid w:val="00DA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30"/>
      <w:szCs w:val="30"/>
    </w:rPr>
  </w:style>
  <w:style w:type="character" w:styleId="a6">
    <w:name w:val="Hyperlink"/>
    <w:basedOn w:val="a0"/>
    <w:uiPriority w:val="99"/>
    <w:unhideWhenUsed/>
    <w:rsid w:val="00030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30"/>
      <w:szCs w:val="30"/>
    </w:rPr>
  </w:style>
  <w:style w:type="character" w:styleId="a6">
    <w:name w:val="Hyperlink"/>
    <w:basedOn w:val="a0"/>
    <w:uiPriority w:val="99"/>
    <w:unhideWhenUsed/>
    <w:rsid w:val="00030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vd_glubokoe@mvd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2025-11-26T07:43:00Z</dcterms:created>
  <dcterms:modified xsi:type="dcterms:W3CDTF">2026-06-04T11:23:00Z</dcterms:modified>
</cp:coreProperties>
</file>