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758"/>
      </w:tblGrid>
      <w:tr w:rsidR="001D37E7" w:rsidTr="00576F1C">
        <w:tc>
          <w:tcPr>
            <w:tcW w:w="4503" w:type="dxa"/>
          </w:tcPr>
          <w:p w:rsidR="001D37E7" w:rsidRDefault="001D37E7" w:rsidP="001D37E7">
            <w:pPr>
              <w:pStyle w:val="Style1"/>
              <w:widowControl/>
              <w:spacing w:before="67" w:line="240" w:lineRule="exact"/>
              <w:jc w:val="right"/>
              <w:rPr>
                <w:rStyle w:val="FontStyle11"/>
                <w:sz w:val="30"/>
                <w:szCs w:val="30"/>
              </w:rPr>
            </w:pPr>
          </w:p>
        </w:tc>
        <w:tc>
          <w:tcPr>
            <w:tcW w:w="4758" w:type="dxa"/>
          </w:tcPr>
          <w:p w:rsidR="001D37E7" w:rsidRDefault="001D37E7" w:rsidP="00896B9C">
            <w:pPr>
              <w:pStyle w:val="Style1"/>
              <w:widowControl/>
              <w:spacing w:before="67" w:line="240" w:lineRule="exact"/>
              <w:rPr>
                <w:rStyle w:val="FontStyle11"/>
                <w:sz w:val="30"/>
                <w:szCs w:val="30"/>
              </w:rPr>
            </w:pPr>
          </w:p>
        </w:tc>
      </w:tr>
    </w:tbl>
    <w:p w:rsidR="00213A87" w:rsidRDefault="0016779A" w:rsidP="005D70BD">
      <w:pPr>
        <w:pStyle w:val="Style1"/>
        <w:widowControl/>
        <w:spacing w:before="67" w:line="240" w:lineRule="exact"/>
        <w:jc w:val="both"/>
        <w:rPr>
          <w:rStyle w:val="FontStyle11"/>
          <w:sz w:val="30"/>
          <w:szCs w:val="30"/>
        </w:rPr>
      </w:pPr>
      <w:r w:rsidRPr="005D70BD">
        <w:rPr>
          <w:rStyle w:val="FontStyle11"/>
          <w:sz w:val="30"/>
          <w:szCs w:val="30"/>
        </w:rPr>
        <w:t>ЗАЯВКА НА ФИНАНСИРОВАНИЕ ГУМАНИТАРНОГО ПРОЕКТА</w:t>
      </w:r>
    </w:p>
    <w:p w:rsidR="005D70BD" w:rsidRPr="005D70BD" w:rsidRDefault="005D70BD" w:rsidP="005D70BD">
      <w:pPr>
        <w:pStyle w:val="Style1"/>
        <w:widowControl/>
        <w:spacing w:before="67" w:line="240" w:lineRule="exact"/>
        <w:jc w:val="both"/>
        <w:rPr>
          <w:rStyle w:val="FontStyle11"/>
          <w:sz w:val="30"/>
          <w:szCs w:val="30"/>
        </w:rPr>
      </w:pPr>
    </w:p>
    <w:tbl>
      <w:tblPr>
        <w:tblW w:w="9356" w:type="dxa"/>
        <w:tblInd w:w="40" w:type="dxa"/>
        <w:tblLayout w:type="fixed"/>
        <w:tblCellMar>
          <w:left w:w="40" w:type="dxa"/>
          <w:right w:w="40" w:type="dxa"/>
        </w:tblCellMar>
        <w:tblLook w:val="0000" w:firstRow="0" w:lastRow="0" w:firstColumn="0" w:lastColumn="0" w:noHBand="0" w:noVBand="0"/>
      </w:tblPr>
      <w:tblGrid>
        <w:gridCol w:w="567"/>
        <w:gridCol w:w="2552"/>
        <w:gridCol w:w="6237"/>
      </w:tblGrid>
      <w:tr w:rsidR="00213A87" w:rsidRPr="00086624" w:rsidTr="00890D1D">
        <w:tc>
          <w:tcPr>
            <w:tcW w:w="567" w:type="dxa"/>
            <w:tcBorders>
              <w:top w:val="single" w:sz="6" w:space="0" w:color="auto"/>
              <w:left w:val="single" w:sz="6" w:space="0" w:color="auto"/>
              <w:bottom w:val="single" w:sz="6" w:space="0" w:color="auto"/>
              <w:right w:val="single" w:sz="6" w:space="0" w:color="auto"/>
            </w:tcBorders>
          </w:tcPr>
          <w:p w:rsidR="00213A87" w:rsidRPr="00086624" w:rsidRDefault="0016779A" w:rsidP="005D70BD">
            <w:pPr>
              <w:pStyle w:val="Style2"/>
              <w:widowControl/>
              <w:spacing w:line="280" w:lineRule="exact"/>
              <w:rPr>
                <w:rStyle w:val="FontStyle11"/>
                <w:sz w:val="24"/>
                <w:szCs w:val="24"/>
              </w:rPr>
            </w:pPr>
            <w:r w:rsidRPr="00086624">
              <w:rPr>
                <w:rStyle w:val="FontStyle11"/>
                <w:sz w:val="24"/>
                <w:szCs w:val="24"/>
              </w:rPr>
              <w:t>1.</w:t>
            </w:r>
          </w:p>
        </w:tc>
        <w:tc>
          <w:tcPr>
            <w:tcW w:w="2552" w:type="dxa"/>
            <w:tcBorders>
              <w:top w:val="single" w:sz="6" w:space="0" w:color="auto"/>
              <w:left w:val="single" w:sz="6" w:space="0" w:color="auto"/>
              <w:bottom w:val="single" w:sz="6" w:space="0" w:color="auto"/>
              <w:right w:val="single" w:sz="6" w:space="0" w:color="auto"/>
            </w:tcBorders>
          </w:tcPr>
          <w:p w:rsidR="00213A87" w:rsidRPr="00086624" w:rsidRDefault="0016779A" w:rsidP="004A6275">
            <w:pPr>
              <w:pStyle w:val="Style2"/>
              <w:widowControl/>
              <w:spacing w:line="280" w:lineRule="exact"/>
              <w:ind w:firstLine="102"/>
              <w:rPr>
                <w:rStyle w:val="FontStyle11"/>
                <w:sz w:val="24"/>
                <w:szCs w:val="24"/>
              </w:rPr>
            </w:pPr>
            <w:r w:rsidRPr="00086624">
              <w:rPr>
                <w:rStyle w:val="FontStyle11"/>
                <w:sz w:val="24"/>
                <w:szCs w:val="24"/>
              </w:rPr>
              <w:t>Наименование проекта</w:t>
            </w:r>
          </w:p>
        </w:tc>
        <w:tc>
          <w:tcPr>
            <w:tcW w:w="6237" w:type="dxa"/>
            <w:tcBorders>
              <w:top w:val="single" w:sz="6" w:space="0" w:color="auto"/>
              <w:left w:val="single" w:sz="6" w:space="0" w:color="auto"/>
              <w:bottom w:val="single" w:sz="6" w:space="0" w:color="auto"/>
              <w:right w:val="single" w:sz="6" w:space="0" w:color="auto"/>
            </w:tcBorders>
          </w:tcPr>
          <w:p w:rsidR="005D70BD" w:rsidRPr="00086624" w:rsidRDefault="009E26AB" w:rsidP="00A2796A">
            <w:pPr>
              <w:pStyle w:val="Style2"/>
              <w:widowControl/>
              <w:spacing w:line="280" w:lineRule="exact"/>
              <w:ind w:right="101" w:firstLine="101"/>
              <w:jc w:val="both"/>
              <w:rPr>
                <w:rStyle w:val="FontStyle11"/>
                <w:sz w:val="24"/>
                <w:szCs w:val="24"/>
              </w:rPr>
            </w:pPr>
            <w:r w:rsidRPr="00086624">
              <w:rPr>
                <w:rStyle w:val="FontStyle11"/>
                <w:sz w:val="24"/>
                <w:szCs w:val="24"/>
              </w:rPr>
              <w:t>«</w:t>
            </w:r>
            <w:r w:rsidR="002B0C05">
              <w:rPr>
                <w:rStyle w:val="FontStyle11"/>
                <w:sz w:val="24"/>
                <w:szCs w:val="24"/>
              </w:rPr>
              <w:t>Кедровая находка</w:t>
            </w:r>
            <w:r w:rsidRPr="00086624">
              <w:rPr>
                <w:rStyle w:val="FontStyle11"/>
                <w:sz w:val="24"/>
                <w:szCs w:val="24"/>
              </w:rPr>
              <w:t>»</w:t>
            </w:r>
          </w:p>
        </w:tc>
      </w:tr>
      <w:tr w:rsidR="00213A87" w:rsidRPr="00086624" w:rsidTr="00890D1D">
        <w:tc>
          <w:tcPr>
            <w:tcW w:w="567" w:type="dxa"/>
            <w:tcBorders>
              <w:top w:val="single" w:sz="6" w:space="0" w:color="auto"/>
              <w:left w:val="single" w:sz="6" w:space="0" w:color="auto"/>
              <w:bottom w:val="single" w:sz="6" w:space="0" w:color="auto"/>
              <w:right w:val="single" w:sz="6" w:space="0" w:color="auto"/>
            </w:tcBorders>
          </w:tcPr>
          <w:p w:rsidR="00213A87" w:rsidRPr="00086624" w:rsidRDefault="0016779A" w:rsidP="005D70BD">
            <w:pPr>
              <w:pStyle w:val="Style2"/>
              <w:widowControl/>
              <w:spacing w:line="280" w:lineRule="exact"/>
              <w:rPr>
                <w:rStyle w:val="FontStyle11"/>
                <w:sz w:val="24"/>
                <w:szCs w:val="24"/>
              </w:rPr>
            </w:pPr>
            <w:r w:rsidRPr="00086624">
              <w:rPr>
                <w:rStyle w:val="FontStyle11"/>
                <w:sz w:val="24"/>
                <w:szCs w:val="24"/>
              </w:rPr>
              <w:t>2.</w:t>
            </w:r>
          </w:p>
        </w:tc>
        <w:tc>
          <w:tcPr>
            <w:tcW w:w="2552" w:type="dxa"/>
            <w:tcBorders>
              <w:top w:val="single" w:sz="6" w:space="0" w:color="auto"/>
              <w:left w:val="single" w:sz="6" w:space="0" w:color="auto"/>
              <w:bottom w:val="single" w:sz="6" w:space="0" w:color="auto"/>
              <w:right w:val="single" w:sz="6" w:space="0" w:color="auto"/>
            </w:tcBorders>
          </w:tcPr>
          <w:p w:rsidR="00213A87" w:rsidRPr="00086624" w:rsidRDefault="0016779A" w:rsidP="00AC268D">
            <w:pPr>
              <w:pStyle w:val="Style2"/>
              <w:widowControl/>
              <w:spacing w:line="280" w:lineRule="exact"/>
              <w:ind w:firstLine="102"/>
              <w:jc w:val="center"/>
              <w:rPr>
                <w:rStyle w:val="FontStyle11"/>
                <w:sz w:val="24"/>
                <w:szCs w:val="24"/>
              </w:rPr>
            </w:pPr>
            <w:r w:rsidRPr="00086624">
              <w:rPr>
                <w:rStyle w:val="FontStyle11"/>
                <w:sz w:val="24"/>
                <w:szCs w:val="24"/>
              </w:rPr>
              <w:t>Наименование организации</w:t>
            </w:r>
          </w:p>
        </w:tc>
        <w:tc>
          <w:tcPr>
            <w:tcW w:w="6237" w:type="dxa"/>
            <w:tcBorders>
              <w:top w:val="single" w:sz="6" w:space="0" w:color="auto"/>
              <w:left w:val="single" w:sz="6" w:space="0" w:color="auto"/>
              <w:bottom w:val="single" w:sz="6" w:space="0" w:color="auto"/>
              <w:right w:val="single" w:sz="6" w:space="0" w:color="auto"/>
            </w:tcBorders>
          </w:tcPr>
          <w:p w:rsidR="005D70BD" w:rsidRPr="00086624" w:rsidRDefault="004A6275" w:rsidP="00A2796A">
            <w:pPr>
              <w:pStyle w:val="Style2"/>
              <w:widowControl/>
              <w:spacing w:line="280" w:lineRule="exact"/>
              <w:ind w:right="101" w:firstLine="101"/>
              <w:jc w:val="both"/>
              <w:rPr>
                <w:rStyle w:val="FontStyle11"/>
                <w:sz w:val="24"/>
                <w:szCs w:val="24"/>
              </w:rPr>
            </w:pPr>
            <w:r>
              <w:rPr>
                <w:rStyle w:val="FontStyle11"/>
                <w:sz w:val="24"/>
                <w:szCs w:val="24"/>
              </w:rPr>
              <w:t>Государственное учреждение «</w:t>
            </w:r>
            <w:r w:rsidR="00A2796A" w:rsidRPr="00086624">
              <w:rPr>
                <w:rStyle w:val="FontStyle11"/>
                <w:sz w:val="24"/>
                <w:szCs w:val="24"/>
              </w:rPr>
              <w:t>Территориальный центр социального обслуживания населения Глубокского района</w:t>
            </w:r>
            <w:r>
              <w:rPr>
                <w:rStyle w:val="FontStyle11"/>
                <w:sz w:val="24"/>
                <w:szCs w:val="24"/>
              </w:rPr>
              <w:t>»</w:t>
            </w:r>
          </w:p>
        </w:tc>
      </w:tr>
      <w:tr w:rsidR="00213A87" w:rsidRPr="00086624" w:rsidTr="004A6275">
        <w:trPr>
          <w:trHeight w:val="1166"/>
        </w:trPr>
        <w:tc>
          <w:tcPr>
            <w:tcW w:w="567" w:type="dxa"/>
            <w:tcBorders>
              <w:top w:val="single" w:sz="6" w:space="0" w:color="auto"/>
              <w:left w:val="single" w:sz="6" w:space="0" w:color="auto"/>
              <w:bottom w:val="single" w:sz="6" w:space="0" w:color="auto"/>
              <w:right w:val="single" w:sz="6" w:space="0" w:color="auto"/>
            </w:tcBorders>
          </w:tcPr>
          <w:p w:rsidR="00213A87" w:rsidRPr="00086624" w:rsidRDefault="0016779A" w:rsidP="005D70BD">
            <w:pPr>
              <w:pStyle w:val="Style2"/>
              <w:widowControl/>
              <w:spacing w:line="280" w:lineRule="exact"/>
              <w:rPr>
                <w:rStyle w:val="FontStyle11"/>
                <w:sz w:val="24"/>
                <w:szCs w:val="24"/>
              </w:rPr>
            </w:pPr>
            <w:r w:rsidRPr="00086624">
              <w:rPr>
                <w:rStyle w:val="FontStyle11"/>
                <w:sz w:val="24"/>
                <w:szCs w:val="24"/>
              </w:rPr>
              <w:t>3.</w:t>
            </w:r>
          </w:p>
        </w:tc>
        <w:tc>
          <w:tcPr>
            <w:tcW w:w="2552" w:type="dxa"/>
            <w:tcBorders>
              <w:top w:val="single" w:sz="6" w:space="0" w:color="auto"/>
              <w:left w:val="single" w:sz="6" w:space="0" w:color="auto"/>
              <w:bottom w:val="single" w:sz="6" w:space="0" w:color="auto"/>
              <w:right w:val="single" w:sz="6" w:space="0" w:color="auto"/>
            </w:tcBorders>
          </w:tcPr>
          <w:p w:rsidR="005D70BD" w:rsidRPr="002B0C05" w:rsidRDefault="0016779A" w:rsidP="004A6275">
            <w:pPr>
              <w:pStyle w:val="Style2"/>
              <w:widowControl/>
              <w:spacing w:line="280" w:lineRule="exact"/>
              <w:ind w:firstLine="102"/>
              <w:jc w:val="center"/>
              <w:rPr>
                <w:rStyle w:val="FontStyle11"/>
                <w:sz w:val="24"/>
                <w:szCs w:val="24"/>
              </w:rPr>
            </w:pPr>
            <w:r w:rsidRPr="00086624">
              <w:rPr>
                <w:rStyle w:val="FontStyle11"/>
                <w:sz w:val="24"/>
                <w:szCs w:val="24"/>
              </w:rPr>
              <w:t>Физический и юридический адрес организации, телефон, факсе-</w:t>
            </w:r>
            <w:r w:rsidRPr="00086624">
              <w:rPr>
                <w:rStyle w:val="FontStyle11"/>
                <w:sz w:val="24"/>
                <w:szCs w:val="24"/>
                <w:lang w:val="en-US"/>
              </w:rPr>
              <w:t>mail</w:t>
            </w:r>
          </w:p>
        </w:tc>
        <w:tc>
          <w:tcPr>
            <w:tcW w:w="6237" w:type="dxa"/>
            <w:tcBorders>
              <w:top w:val="single" w:sz="6" w:space="0" w:color="auto"/>
              <w:left w:val="single" w:sz="6" w:space="0" w:color="auto"/>
              <w:bottom w:val="single" w:sz="6" w:space="0" w:color="auto"/>
              <w:right w:val="single" w:sz="6" w:space="0" w:color="auto"/>
            </w:tcBorders>
          </w:tcPr>
          <w:p w:rsidR="001279E6" w:rsidRPr="00086624" w:rsidRDefault="00A2796A" w:rsidP="00A30DA1">
            <w:pPr>
              <w:pStyle w:val="Style2"/>
              <w:widowControl/>
              <w:spacing w:line="280" w:lineRule="exact"/>
              <w:ind w:right="101" w:firstLine="101"/>
              <w:jc w:val="both"/>
              <w:rPr>
                <w:rStyle w:val="FontStyle11"/>
                <w:sz w:val="24"/>
                <w:szCs w:val="24"/>
              </w:rPr>
            </w:pPr>
            <w:r w:rsidRPr="00086624">
              <w:rPr>
                <w:rStyle w:val="FontStyle11"/>
                <w:sz w:val="24"/>
                <w:szCs w:val="24"/>
              </w:rPr>
              <w:t>Вите</w:t>
            </w:r>
            <w:r w:rsidR="00132062">
              <w:rPr>
                <w:rStyle w:val="FontStyle11"/>
                <w:sz w:val="24"/>
                <w:szCs w:val="24"/>
              </w:rPr>
              <w:t>бская область, Глубокский район</w:t>
            </w:r>
            <w:r w:rsidRPr="00086624">
              <w:rPr>
                <w:rStyle w:val="FontStyle11"/>
                <w:sz w:val="24"/>
                <w:szCs w:val="24"/>
              </w:rPr>
              <w:t xml:space="preserve">, </w:t>
            </w:r>
          </w:p>
          <w:p w:rsidR="00A2796A" w:rsidRPr="00086624" w:rsidRDefault="004A6275" w:rsidP="00A30DA1">
            <w:pPr>
              <w:pStyle w:val="Style2"/>
              <w:widowControl/>
              <w:spacing w:line="280" w:lineRule="exact"/>
              <w:ind w:right="101" w:firstLine="101"/>
              <w:jc w:val="both"/>
              <w:rPr>
                <w:rStyle w:val="FontStyle11"/>
                <w:sz w:val="24"/>
                <w:szCs w:val="24"/>
              </w:rPr>
            </w:pPr>
            <w:r>
              <w:rPr>
                <w:rStyle w:val="FontStyle11"/>
                <w:sz w:val="24"/>
                <w:szCs w:val="24"/>
              </w:rPr>
              <w:t xml:space="preserve">211793 </w:t>
            </w:r>
            <w:r w:rsidR="00A2796A" w:rsidRPr="00086624">
              <w:rPr>
                <w:rStyle w:val="FontStyle11"/>
                <w:sz w:val="24"/>
                <w:szCs w:val="24"/>
              </w:rPr>
              <w:t>г. Глубокое, ул. Минская,</w:t>
            </w:r>
            <w:r w:rsidR="001279E6" w:rsidRPr="00086624">
              <w:rPr>
                <w:rStyle w:val="FontStyle11"/>
                <w:sz w:val="24"/>
                <w:szCs w:val="24"/>
              </w:rPr>
              <w:t xml:space="preserve"> д.</w:t>
            </w:r>
            <w:r w:rsidR="00A2796A" w:rsidRPr="00086624">
              <w:rPr>
                <w:rStyle w:val="FontStyle11"/>
                <w:sz w:val="24"/>
                <w:szCs w:val="24"/>
              </w:rPr>
              <w:t>91</w:t>
            </w:r>
          </w:p>
          <w:p w:rsidR="00A2796A" w:rsidRPr="004A6275" w:rsidRDefault="003566C7" w:rsidP="00A30DA1">
            <w:pPr>
              <w:pStyle w:val="Style2"/>
              <w:widowControl/>
              <w:spacing w:line="280" w:lineRule="exact"/>
              <w:ind w:right="101" w:firstLine="101"/>
              <w:jc w:val="both"/>
              <w:rPr>
                <w:rStyle w:val="FontStyle11"/>
                <w:sz w:val="24"/>
                <w:szCs w:val="24"/>
              </w:rPr>
            </w:pPr>
            <w:r>
              <w:rPr>
                <w:rStyle w:val="FontStyle11"/>
                <w:sz w:val="24"/>
                <w:szCs w:val="24"/>
              </w:rPr>
              <w:t xml:space="preserve">+375(02156) </w:t>
            </w:r>
            <w:r w:rsidR="000666F5" w:rsidRPr="004A6275">
              <w:rPr>
                <w:rStyle w:val="FontStyle11"/>
                <w:sz w:val="24"/>
                <w:szCs w:val="24"/>
              </w:rPr>
              <w:t>3-08-64</w:t>
            </w:r>
          </w:p>
          <w:p w:rsidR="00213A87" w:rsidRPr="00086624" w:rsidRDefault="00B84544" w:rsidP="004A6275">
            <w:pPr>
              <w:pStyle w:val="Style2"/>
              <w:widowControl/>
              <w:spacing w:line="280" w:lineRule="exact"/>
              <w:ind w:right="101" w:firstLine="101"/>
              <w:jc w:val="both"/>
              <w:rPr>
                <w:rStyle w:val="FontStyle11"/>
                <w:sz w:val="24"/>
                <w:szCs w:val="24"/>
              </w:rPr>
            </w:pPr>
            <w:proofErr w:type="spellStart"/>
            <w:r>
              <w:rPr>
                <w:rStyle w:val="FontStyle11"/>
                <w:sz w:val="24"/>
                <w:szCs w:val="24"/>
                <w:lang w:val="en-US"/>
              </w:rPr>
              <w:t>glubokoetcson</w:t>
            </w:r>
            <w:proofErr w:type="spellEnd"/>
            <w:r w:rsidRPr="004A6275">
              <w:rPr>
                <w:rStyle w:val="FontStyle11"/>
                <w:sz w:val="24"/>
                <w:szCs w:val="24"/>
              </w:rPr>
              <w:t>@</w:t>
            </w:r>
            <w:proofErr w:type="spellStart"/>
            <w:r>
              <w:rPr>
                <w:rStyle w:val="FontStyle11"/>
                <w:sz w:val="24"/>
                <w:szCs w:val="24"/>
                <w:lang w:val="en-US"/>
              </w:rPr>
              <w:t>vitebsk</w:t>
            </w:r>
            <w:proofErr w:type="spellEnd"/>
            <w:r w:rsidRPr="004A6275">
              <w:rPr>
                <w:rStyle w:val="FontStyle11"/>
                <w:sz w:val="24"/>
                <w:szCs w:val="24"/>
              </w:rPr>
              <w:t>.</w:t>
            </w:r>
            <w:r>
              <w:rPr>
                <w:rStyle w:val="FontStyle11"/>
                <w:sz w:val="24"/>
                <w:szCs w:val="24"/>
                <w:lang w:val="en-US"/>
              </w:rPr>
              <w:t>by</w:t>
            </w:r>
          </w:p>
        </w:tc>
      </w:tr>
      <w:tr w:rsidR="00213A87" w:rsidRPr="00086624" w:rsidTr="00890D1D">
        <w:tc>
          <w:tcPr>
            <w:tcW w:w="567" w:type="dxa"/>
            <w:tcBorders>
              <w:top w:val="single" w:sz="6" w:space="0" w:color="auto"/>
              <w:left w:val="single" w:sz="6" w:space="0" w:color="auto"/>
              <w:bottom w:val="single" w:sz="6" w:space="0" w:color="auto"/>
              <w:right w:val="single" w:sz="6" w:space="0" w:color="auto"/>
            </w:tcBorders>
          </w:tcPr>
          <w:p w:rsidR="00213A87" w:rsidRPr="00086624" w:rsidRDefault="0016779A" w:rsidP="005D70BD">
            <w:pPr>
              <w:pStyle w:val="Style2"/>
              <w:widowControl/>
              <w:spacing w:line="280" w:lineRule="exact"/>
              <w:rPr>
                <w:rStyle w:val="FontStyle11"/>
                <w:sz w:val="24"/>
                <w:szCs w:val="24"/>
              </w:rPr>
            </w:pPr>
            <w:r w:rsidRPr="00086624">
              <w:rPr>
                <w:rStyle w:val="FontStyle11"/>
                <w:sz w:val="24"/>
                <w:szCs w:val="24"/>
              </w:rPr>
              <w:t>4.</w:t>
            </w:r>
          </w:p>
        </w:tc>
        <w:tc>
          <w:tcPr>
            <w:tcW w:w="2552" w:type="dxa"/>
            <w:tcBorders>
              <w:top w:val="single" w:sz="6" w:space="0" w:color="auto"/>
              <w:left w:val="single" w:sz="6" w:space="0" w:color="auto"/>
              <w:bottom w:val="single" w:sz="6" w:space="0" w:color="auto"/>
              <w:right w:val="single" w:sz="6" w:space="0" w:color="auto"/>
            </w:tcBorders>
          </w:tcPr>
          <w:p w:rsidR="00213A87" w:rsidRPr="00086624" w:rsidRDefault="0016779A" w:rsidP="00AC268D">
            <w:pPr>
              <w:pStyle w:val="Style2"/>
              <w:widowControl/>
              <w:spacing w:line="280" w:lineRule="exact"/>
              <w:ind w:firstLine="102"/>
              <w:jc w:val="center"/>
              <w:rPr>
                <w:rStyle w:val="FontStyle11"/>
                <w:sz w:val="24"/>
                <w:szCs w:val="24"/>
              </w:rPr>
            </w:pPr>
            <w:r w:rsidRPr="00086624">
              <w:rPr>
                <w:rStyle w:val="FontStyle11"/>
                <w:sz w:val="24"/>
                <w:szCs w:val="24"/>
              </w:rPr>
              <w:t>Информация об организации</w:t>
            </w:r>
          </w:p>
        </w:tc>
        <w:tc>
          <w:tcPr>
            <w:tcW w:w="6237" w:type="dxa"/>
            <w:tcBorders>
              <w:top w:val="single" w:sz="6" w:space="0" w:color="auto"/>
              <w:left w:val="single" w:sz="6" w:space="0" w:color="auto"/>
              <w:bottom w:val="single" w:sz="6" w:space="0" w:color="auto"/>
              <w:right w:val="single" w:sz="6" w:space="0" w:color="auto"/>
            </w:tcBorders>
          </w:tcPr>
          <w:p w:rsidR="005D70BD" w:rsidRPr="00086624" w:rsidRDefault="00AA6A17" w:rsidP="004A6275">
            <w:pPr>
              <w:pStyle w:val="Style3"/>
              <w:widowControl/>
              <w:spacing w:line="280" w:lineRule="exact"/>
              <w:ind w:right="101" w:firstLine="101"/>
              <w:rPr>
                <w:rStyle w:val="FontStyle11"/>
                <w:sz w:val="24"/>
                <w:szCs w:val="24"/>
              </w:rPr>
            </w:pPr>
            <w:r w:rsidRPr="00086624">
              <w:t>Территориальный центр социального обслуживания насе</w:t>
            </w:r>
            <w:r w:rsidR="004A6275">
              <w:t>ления Глубокского района (далее-</w:t>
            </w:r>
            <w:r w:rsidRPr="00086624">
              <w:t>Центр)</w:t>
            </w:r>
            <w:r w:rsidR="00A2796A" w:rsidRPr="00086624">
              <w:t xml:space="preserve"> создан решением районного исполнительного комитета от 06.10.2000 № 782 года для комплексного социального  обслуживания  граждан, находящихся в трудной жизненной ситуации. </w:t>
            </w:r>
            <w:r w:rsidR="00415525" w:rsidRPr="00086624">
              <w:t>Основные направления деятельности центра: создание банка данных социально незащищенных категорий граждан и оказание им различных видов социальных услуг:</w:t>
            </w:r>
            <w:r w:rsidR="00366232" w:rsidRPr="00086624">
              <w:rPr>
                <w:rFonts w:cs="Tahoma"/>
                <w:shd w:val="clear" w:color="auto" w:fill="FFFFFF"/>
              </w:rPr>
              <w:t xml:space="preserve"> </w:t>
            </w:r>
            <w:r w:rsidR="004A6275" w:rsidRPr="00086624">
              <w:rPr>
                <w:rFonts w:cs="Tahoma"/>
                <w:shd w:val="clear" w:color="auto" w:fill="FFFFFF"/>
              </w:rPr>
              <w:t>консультационно-информационных</w:t>
            </w:r>
            <w:r w:rsidR="004A6275">
              <w:rPr>
                <w:rFonts w:cs="Tahoma"/>
                <w:shd w:val="clear" w:color="auto" w:fill="FFFFFF"/>
              </w:rPr>
              <w:t>,</w:t>
            </w:r>
            <w:r w:rsidR="004A6275" w:rsidRPr="00086624">
              <w:rPr>
                <w:rFonts w:cs="Tahoma"/>
                <w:shd w:val="clear" w:color="auto" w:fill="FFFFFF"/>
              </w:rPr>
              <w:t xml:space="preserve"> социально-бытовых</w:t>
            </w:r>
            <w:r w:rsidR="004A6275">
              <w:rPr>
                <w:rFonts w:cs="Tahoma"/>
                <w:shd w:val="clear" w:color="auto" w:fill="FFFFFF"/>
              </w:rPr>
              <w:t>,</w:t>
            </w:r>
            <w:r w:rsidR="004A6275" w:rsidRPr="00086624">
              <w:rPr>
                <w:rFonts w:cs="Tahoma"/>
                <w:shd w:val="clear" w:color="auto" w:fill="FFFFFF"/>
              </w:rPr>
              <w:t xml:space="preserve"> социально-педагогических, социально-посреднических, социально-психологических</w:t>
            </w:r>
            <w:r w:rsidR="004A6275">
              <w:rPr>
                <w:rFonts w:cs="Tahoma"/>
                <w:shd w:val="clear" w:color="auto" w:fill="FFFFFF"/>
              </w:rPr>
              <w:t xml:space="preserve">, </w:t>
            </w:r>
            <w:r w:rsidR="004A6275" w:rsidRPr="00086624">
              <w:rPr>
                <w:rFonts w:cs="Tahoma"/>
                <w:shd w:val="clear" w:color="auto" w:fill="FFFFFF"/>
              </w:rPr>
              <w:t>со</w:t>
            </w:r>
            <w:r w:rsidR="004A6275">
              <w:rPr>
                <w:rFonts w:cs="Tahoma"/>
                <w:shd w:val="clear" w:color="auto" w:fill="FFFFFF"/>
              </w:rPr>
              <w:t>циально-реабилитационных услуг;</w:t>
            </w:r>
            <w:r w:rsidR="004A6275" w:rsidRPr="00086624">
              <w:rPr>
                <w:rFonts w:cs="Tahoma"/>
                <w:shd w:val="clear" w:color="auto" w:fill="FFFFFF"/>
              </w:rPr>
              <w:t xml:space="preserve"> </w:t>
            </w:r>
            <w:r w:rsidR="00366232" w:rsidRPr="00086624">
              <w:rPr>
                <w:rFonts w:cs="Tahoma"/>
                <w:shd w:val="clear" w:color="auto" w:fill="FFFFFF"/>
              </w:rPr>
              <w:t>услуг времен</w:t>
            </w:r>
            <w:r w:rsidR="004A6275">
              <w:rPr>
                <w:rFonts w:cs="Tahoma"/>
                <w:shd w:val="clear" w:color="auto" w:fill="FFFFFF"/>
              </w:rPr>
              <w:t>ного приюта,</w:t>
            </w:r>
            <w:r w:rsidR="00366232" w:rsidRPr="00086624">
              <w:rPr>
                <w:rFonts w:cs="Tahoma"/>
                <w:shd w:val="clear" w:color="auto" w:fill="FFFFFF"/>
              </w:rPr>
              <w:t xml:space="preserve"> социального патроната, услуг сиделки, услуг сопровождаемого проживания, услуг почасового ухода за малолетними детьми (услуги няни) и иных социальных услуг</w:t>
            </w:r>
            <w:r w:rsidR="006E5A92">
              <w:rPr>
                <w:rFonts w:cs="Tahoma"/>
                <w:shd w:val="clear" w:color="auto" w:fill="FFFFFF"/>
              </w:rPr>
              <w:t>.</w:t>
            </w:r>
            <w:r w:rsidR="00E478A6" w:rsidRPr="00086624">
              <w:t xml:space="preserve"> </w:t>
            </w:r>
          </w:p>
        </w:tc>
      </w:tr>
      <w:tr w:rsidR="00213A87" w:rsidRPr="00086624" w:rsidTr="00890D1D">
        <w:tc>
          <w:tcPr>
            <w:tcW w:w="567" w:type="dxa"/>
            <w:tcBorders>
              <w:top w:val="single" w:sz="6" w:space="0" w:color="auto"/>
              <w:left w:val="single" w:sz="6" w:space="0" w:color="auto"/>
              <w:bottom w:val="single" w:sz="6" w:space="0" w:color="auto"/>
              <w:right w:val="single" w:sz="6" w:space="0" w:color="auto"/>
            </w:tcBorders>
          </w:tcPr>
          <w:p w:rsidR="00213A87" w:rsidRPr="00086624" w:rsidRDefault="0016779A" w:rsidP="005D70BD">
            <w:pPr>
              <w:pStyle w:val="Style2"/>
              <w:widowControl/>
              <w:spacing w:line="280" w:lineRule="exact"/>
              <w:rPr>
                <w:rStyle w:val="FontStyle11"/>
                <w:sz w:val="24"/>
                <w:szCs w:val="24"/>
              </w:rPr>
            </w:pPr>
            <w:r w:rsidRPr="00086624">
              <w:rPr>
                <w:rStyle w:val="FontStyle11"/>
                <w:sz w:val="24"/>
                <w:szCs w:val="24"/>
              </w:rPr>
              <w:t>5.</w:t>
            </w:r>
          </w:p>
        </w:tc>
        <w:tc>
          <w:tcPr>
            <w:tcW w:w="2552" w:type="dxa"/>
            <w:tcBorders>
              <w:top w:val="single" w:sz="6" w:space="0" w:color="auto"/>
              <w:left w:val="single" w:sz="6" w:space="0" w:color="auto"/>
              <w:bottom w:val="single" w:sz="6" w:space="0" w:color="auto"/>
              <w:right w:val="single" w:sz="6" w:space="0" w:color="auto"/>
            </w:tcBorders>
          </w:tcPr>
          <w:p w:rsidR="00213A87" w:rsidRPr="00086624" w:rsidRDefault="0016779A" w:rsidP="00AC268D">
            <w:pPr>
              <w:pStyle w:val="Style3"/>
              <w:widowControl/>
              <w:spacing w:line="280" w:lineRule="exact"/>
              <w:ind w:firstLine="102"/>
              <w:jc w:val="center"/>
              <w:rPr>
                <w:rStyle w:val="FontStyle11"/>
                <w:sz w:val="24"/>
                <w:szCs w:val="24"/>
              </w:rPr>
            </w:pPr>
            <w:r w:rsidRPr="00086624">
              <w:rPr>
                <w:rStyle w:val="FontStyle11"/>
                <w:sz w:val="24"/>
                <w:szCs w:val="24"/>
              </w:rPr>
              <w:t>Руководитель организации</w:t>
            </w:r>
          </w:p>
        </w:tc>
        <w:tc>
          <w:tcPr>
            <w:tcW w:w="6237" w:type="dxa"/>
            <w:tcBorders>
              <w:top w:val="single" w:sz="6" w:space="0" w:color="auto"/>
              <w:left w:val="single" w:sz="6" w:space="0" w:color="auto"/>
              <w:bottom w:val="single" w:sz="6" w:space="0" w:color="auto"/>
              <w:right w:val="single" w:sz="6" w:space="0" w:color="auto"/>
            </w:tcBorders>
          </w:tcPr>
          <w:p w:rsidR="00E478A6" w:rsidRPr="00086624" w:rsidRDefault="00E478A6" w:rsidP="00A30DA1">
            <w:pPr>
              <w:pStyle w:val="Style3"/>
              <w:widowControl/>
              <w:spacing w:line="280" w:lineRule="exact"/>
              <w:ind w:right="101" w:firstLine="101"/>
              <w:rPr>
                <w:rStyle w:val="FontStyle11"/>
                <w:sz w:val="24"/>
                <w:szCs w:val="24"/>
              </w:rPr>
            </w:pPr>
            <w:proofErr w:type="spellStart"/>
            <w:r w:rsidRPr="00086624">
              <w:rPr>
                <w:rStyle w:val="FontStyle11"/>
                <w:sz w:val="24"/>
                <w:szCs w:val="24"/>
              </w:rPr>
              <w:t>Васюкович</w:t>
            </w:r>
            <w:proofErr w:type="spellEnd"/>
            <w:r w:rsidRPr="00086624">
              <w:rPr>
                <w:rStyle w:val="FontStyle11"/>
                <w:sz w:val="24"/>
                <w:szCs w:val="24"/>
              </w:rPr>
              <w:t xml:space="preserve"> Виктор Иванович, директор</w:t>
            </w:r>
          </w:p>
          <w:p w:rsidR="005D70BD" w:rsidRPr="00132062" w:rsidRDefault="00E478A6" w:rsidP="00E478A6">
            <w:pPr>
              <w:pStyle w:val="Style3"/>
              <w:widowControl/>
              <w:spacing w:line="280" w:lineRule="exact"/>
              <w:ind w:right="101" w:firstLine="101"/>
              <w:rPr>
                <w:rStyle w:val="FontStyle11"/>
                <w:sz w:val="24"/>
                <w:szCs w:val="24"/>
              </w:rPr>
            </w:pPr>
            <w:r w:rsidRPr="00086624">
              <w:rPr>
                <w:rStyle w:val="FontStyle11"/>
                <w:sz w:val="24"/>
                <w:szCs w:val="24"/>
              </w:rPr>
              <w:t>Тел.</w:t>
            </w:r>
            <w:r w:rsidR="000108C6">
              <w:rPr>
                <w:rStyle w:val="FontStyle11"/>
                <w:sz w:val="24"/>
                <w:szCs w:val="24"/>
              </w:rPr>
              <w:t>+375</w:t>
            </w:r>
            <w:r w:rsidR="001D324F">
              <w:rPr>
                <w:rStyle w:val="FontStyle11"/>
                <w:sz w:val="24"/>
                <w:szCs w:val="24"/>
              </w:rPr>
              <w:t>(</w:t>
            </w:r>
            <w:r w:rsidR="00530D7E">
              <w:rPr>
                <w:rStyle w:val="FontStyle11"/>
                <w:sz w:val="24"/>
                <w:szCs w:val="24"/>
              </w:rPr>
              <w:t>02156</w:t>
            </w:r>
            <w:r w:rsidRPr="00086624">
              <w:rPr>
                <w:rStyle w:val="FontStyle11"/>
                <w:sz w:val="24"/>
                <w:szCs w:val="24"/>
              </w:rPr>
              <w:t xml:space="preserve"> </w:t>
            </w:r>
            <w:r w:rsidR="001D324F">
              <w:rPr>
                <w:rStyle w:val="FontStyle11"/>
                <w:sz w:val="24"/>
                <w:szCs w:val="24"/>
              </w:rPr>
              <w:t xml:space="preserve">) </w:t>
            </w:r>
            <w:r w:rsidR="00052D75" w:rsidRPr="00132062">
              <w:rPr>
                <w:rStyle w:val="FontStyle11"/>
                <w:sz w:val="24"/>
                <w:szCs w:val="24"/>
              </w:rPr>
              <w:t>3-08-60</w:t>
            </w:r>
          </w:p>
          <w:p w:rsidR="00E478A6" w:rsidRPr="00086624" w:rsidRDefault="00E478A6" w:rsidP="00E478A6">
            <w:pPr>
              <w:pStyle w:val="Style3"/>
              <w:widowControl/>
              <w:spacing w:line="280" w:lineRule="exact"/>
              <w:ind w:right="101" w:firstLine="101"/>
              <w:rPr>
                <w:rStyle w:val="FontStyle11"/>
                <w:sz w:val="24"/>
                <w:szCs w:val="24"/>
              </w:rPr>
            </w:pPr>
            <w:r w:rsidRPr="00086624">
              <w:rPr>
                <w:rStyle w:val="FontStyle11"/>
                <w:sz w:val="24"/>
                <w:szCs w:val="24"/>
              </w:rPr>
              <w:t>+375 29 7118225</w:t>
            </w:r>
          </w:p>
        </w:tc>
      </w:tr>
      <w:tr w:rsidR="00213A87" w:rsidRPr="00086624" w:rsidTr="00890D1D">
        <w:tc>
          <w:tcPr>
            <w:tcW w:w="567" w:type="dxa"/>
            <w:tcBorders>
              <w:top w:val="single" w:sz="6" w:space="0" w:color="auto"/>
              <w:left w:val="single" w:sz="6" w:space="0" w:color="auto"/>
              <w:bottom w:val="single" w:sz="6" w:space="0" w:color="auto"/>
              <w:right w:val="single" w:sz="6" w:space="0" w:color="auto"/>
            </w:tcBorders>
          </w:tcPr>
          <w:p w:rsidR="00213A87" w:rsidRPr="00086624" w:rsidRDefault="0016779A" w:rsidP="005D70BD">
            <w:pPr>
              <w:pStyle w:val="Style2"/>
              <w:widowControl/>
              <w:spacing w:line="280" w:lineRule="exact"/>
              <w:rPr>
                <w:rStyle w:val="FontStyle11"/>
                <w:sz w:val="24"/>
                <w:szCs w:val="24"/>
              </w:rPr>
            </w:pPr>
            <w:r w:rsidRPr="00086624">
              <w:rPr>
                <w:rStyle w:val="FontStyle11"/>
                <w:sz w:val="24"/>
                <w:szCs w:val="24"/>
              </w:rPr>
              <w:t>6.</w:t>
            </w:r>
          </w:p>
        </w:tc>
        <w:tc>
          <w:tcPr>
            <w:tcW w:w="2552" w:type="dxa"/>
            <w:tcBorders>
              <w:top w:val="single" w:sz="6" w:space="0" w:color="auto"/>
              <w:left w:val="single" w:sz="6" w:space="0" w:color="auto"/>
              <w:bottom w:val="single" w:sz="6" w:space="0" w:color="auto"/>
              <w:right w:val="single" w:sz="6" w:space="0" w:color="auto"/>
            </w:tcBorders>
          </w:tcPr>
          <w:p w:rsidR="00213A87" w:rsidRPr="00086624" w:rsidRDefault="0016779A" w:rsidP="00AC268D">
            <w:pPr>
              <w:pStyle w:val="Style2"/>
              <w:widowControl/>
              <w:spacing w:line="280" w:lineRule="exact"/>
              <w:ind w:firstLine="102"/>
              <w:jc w:val="center"/>
              <w:rPr>
                <w:rStyle w:val="FontStyle11"/>
                <w:sz w:val="24"/>
                <w:szCs w:val="24"/>
              </w:rPr>
            </w:pPr>
            <w:r w:rsidRPr="00086624">
              <w:rPr>
                <w:rStyle w:val="FontStyle11"/>
                <w:sz w:val="24"/>
                <w:szCs w:val="24"/>
              </w:rPr>
              <w:t>Менеджер проекта</w:t>
            </w:r>
          </w:p>
        </w:tc>
        <w:tc>
          <w:tcPr>
            <w:tcW w:w="6237" w:type="dxa"/>
            <w:tcBorders>
              <w:top w:val="single" w:sz="6" w:space="0" w:color="auto"/>
              <w:left w:val="single" w:sz="6" w:space="0" w:color="auto"/>
              <w:bottom w:val="single" w:sz="6" w:space="0" w:color="auto"/>
              <w:right w:val="single" w:sz="6" w:space="0" w:color="auto"/>
            </w:tcBorders>
          </w:tcPr>
          <w:p w:rsidR="00E478A6" w:rsidRPr="00086624" w:rsidRDefault="0070489A" w:rsidP="00A30DA1">
            <w:pPr>
              <w:pStyle w:val="Style3"/>
              <w:widowControl/>
              <w:spacing w:line="280" w:lineRule="exact"/>
              <w:ind w:right="101" w:firstLine="101"/>
              <w:rPr>
                <w:rStyle w:val="FontStyle11"/>
                <w:sz w:val="24"/>
                <w:szCs w:val="24"/>
              </w:rPr>
            </w:pPr>
            <w:proofErr w:type="spellStart"/>
            <w:r>
              <w:rPr>
                <w:rStyle w:val="FontStyle11"/>
                <w:sz w:val="24"/>
                <w:szCs w:val="24"/>
              </w:rPr>
              <w:t>Шеленговская</w:t>
            </w:r>
            <w:proofErr w:type="spellEnd"/>
            <w:r>
              <w:rPr>
                <w:rStyle w:val="FontStyle11"/>
                <w:sz w:val="24"/>
                <w:szCs w:val="24"/>
              </w:rPr>
              <w:t xml:space="preserve"> Алеся Юрьевна</w:t>
            </w:r>
            <w:r w:rsidR="00374DA0" w:rsidRPr="00086624">
              <w:rPr>
                <w:rStyle w:val="FontStyle11"/>
                <w:sz w:val="24"/>
                <w:szCs w:val="24"/>
              </w:rPr>
              <w:t>, специалист по социальной работе отделения</w:t>
            </w:r>
            <w:r w:rsidR="00412352">
              <w:rPr>
                <w:rStyle w:val="FontStyle11"/>
                <w:sz w:val="24"/>
                <w:szCs w:val="24"/>
              </w:rPr>
              <w:t xml:space="preserve"> комплексной поддержки в кризисной ситуации</w:t>
            </w:r>
            <w:r w:rsidR="00374DA0" w:rsidRPr="00086624">
              <w:rPr>
                <w:rStyle w:val="FontStyle11"/>
                <w:sz w:val="24"/>
                <w:szCs w:val="24"/>
              </w:rPr>
              <w:t xml:space="preserve"> </w:t>
            </w:r>
          </w:p>
          <w:p w:rsidR="005D70BD" w:rsidRPr="00086624" w:rsidRDefault="00374DA0" w:rsidP="0070489A">
            <w:pPr>
              <w:pStyle w:val="Style3"/>
              <w:widowControl/>
              <w:spacing w:line="280" w:lineRule="exact"/>
              <w:ind w:right="101" w:firstLine="101"/>
              <w:rPr>
                <w:rStyle w:val="FontStyle11"/>
                <w:sz w:val="24"/>
                <w:szCs w:val="24"/>
              </w:rPr>
            </w:pPr>
            <w:r w:rsidRPr="00086624">
              <w:rPr>
                <w:rStyle w:val="FontStyle11"/>
                <w:sz w:val="24"/>
                <w:szCs w:val="24"/>
              </w:rPr>
              <w:t xml:space="preserve">+375 29 </w:t>
            </w:r>
            <w:r w:rsidR="0070489A">
              <w:rPr>
                <w:rStyle w:val="FontStyle11"/>
                <w:sz w:val="24"/>
                <w:szCs w:val="24"/>
              </w:rPr>
              <w:t>5938668</w:t>
            </w:r>
          </w:p>
        </w:tc>
      </w:tr>
      <w:tr w:rsidR="00213A87" w:rsidRPr="00086624" w:rsidTr="00890D1D">
        <w:tc>
          <w:tcPr>
            <w:tcW w:w="567" w:type="dxa"/>
            <w:tcBorders>
              <w:top w:val="single" w:sz="6" w:space="0" w:color="auto"/>
              <w:left w:val="single" w:sz="6" w:space="0" w:color="auto"/>
              <w:bottom w:val="single" w:sz="6" w:space="0" w:color="auto"/>
              <w:right w:val="single" w:sz="6" w:space="0" w:color="auto"/>
            </w:tcBorders>
          </w:tcPr>
          <w:p w:rsidR="00213A87" w:rsidRPr="00086624" w:rsidRDefault="0016779A" w:rsidP="005D70BD">
            <w:pPr>
              <w:pStyle w:val="Style2"/>
              <w:widowControl/>
              <w:spacing w:line="280" w:lineRule="exact"/>
              <w:rPr>
                <w:rStyle w:val="FontStyle11"/>
                <w:sz w:val="24"/>
                <w:szCs w:val="24"/>
              </w:rPr>
            </w:pPr>
            <w:r w:rsidRPr="00086624">
              <w:rPr>
                <w:rStyle w:val="FontStyle11"/>
                <w:sz w:val="24"/>
                <w:szCs w:val="24"/>
              </w:rPr>
              <w:t>7.</w:t>
            </w:r>
          </w:p>
        </w:tc>
        <w:tc>
          <w:tcPr>
            <w:tcW w:w="2552" w:type="dxa"/>
            <w:tcBorders>
              <w:top w:val="single" w:sz="6" w:space="0" w:color="auto"/>
              <w:left w:val="single" w:sz="6" w:space="0" w:color="auto"/>
              <w:bottom w:val="single" w:sz="6" w:space="0" w:color="auto"/>
              <w:right w:val="single" w:sz="6" w:space="0" w:color="auto"/>
            </w:tcBorders>
          </w:tcPr>
          <w:p w:rsidR="00213A87" w:rsidRPr="00086624" w:rsidRDefault="0016779A" w:rsidP="00AC268D">
            <w:pPr>
              <w:pStyle w:val="Style2"/>
              <w:widowControl/>
              <w:spacing w:line="280" w:lineRule="exact"/>
              <w:ind w:firstLine="102"/>
              <w:jc w:val="center"/>
              <w:rPr>
                <w:rStyle w:val="FontStyle11"/>
                <w:sz w:val="24"/>
                <w:szCs w:val="24"/>
              </w:rPr>
            </w:pPr>
            <w:r w:rsidRPr="00086624">
              <w:rPr>
                <w:rStyle w:val="FontStyle11"/>
                <w:sz w:val="24"/>
                <w:szCs w:val="24"/>
              </w:rPr>
              <w:t>Прежняя помощь, полученная от других иностранных источников</w:t>
            </w:r>
          </w:p>
        </w:tc>
        <w:tc>
          <w:tcPr>
            <w:tcW w:w="6237" w:type="dxa"/>
            <w:tcBorders>
              <w:top w:val="single" w:sz="6" w:space="0" w:color="auto"/>
              <w:left w:val="single" w:sz="6" w:space="0" w:color="auto"/>
              <w:bottom w:val="single" w:sz="6" w:space="0" w:color="auto"/>
              <w:right w:val="single" w:sz="6" w:space="0" w:color="auto"/>
            </w:tcBorders>
          </w:tcPr>
          <w:p w:rsidR="00075506" w:rsidRPr="00086624" w:rsidRDefault="00075506" w:rsidP="00075506">
            <w:pPr>
              <w:pStyle w:val="a7"/>
              <w:tabs>
                <w:tab w:val="clear" w:pos="4536"/>
                <w:tab w:val="clear" w:pos="9072"/>
              </w:tabs>
              <w:spacing w:line="240" w:lineRule="auto"/>
              <w:rPr>
                <w:b/>
                <w:szCs w:val="24"/>
                <w:lang w:val="ru-RU"/>
              </w:rPr>
            </w:pPr>
            <w:r w:rsidRPr="00086624">
              <w:rPr>
                <w:b/>
                <w:szCs w:val="24"/>
                <w:lang w:val="ru-RU"/>
              </w:rPr>
              <w:t xml:space="preserve">Проекты, реализованные организацией: </w:t>
            </w:r>
          </w:p>
          <w:p w:rsidR="00075506" w:rsidRPr="00086624" w:rsidRDefault="00075506" w:rsidP="00075506">
            <w:pPr>
              <w:pStyle w:val="a7"/>
              <w:tabs>
                <w:tab w:val="clear" w:pos="4536"/>
                <w:tab w:val="clear" w:pos="9072"/>
              </w:tabs>
              <w:spacing w:line="240" w:lineRule="auto"/>
              <w:jc w:val="both"/>
              <w:rPr>
                <w:szCs w:val="24"/>
                <w:lang w:val="ru-RU"/>
              </w:rPr>
            </w:pPr>
            <w:r w:rsidRPr="00086624">
              <w:rPr>
                <w:szCs w:val="24"/>
                <w:lang w:val="ru-RU"/>
              </w:rPr>
              <w:t>- проект «Я – взрослый» (обустройство теплицы на территории Центра), финансировался Благотворительным католическим  обществом «</w:t>
            </w:r>
            <w:proofErr w:type="spellStart"/>
            <w:r w:rsidRPr="00086624">
              <w:rPr>
                <w:szCs w:val="24"/>
                <w:lang w:val="ru-RU"/>
              </w:rPr>
              <w:t>Каритас</w:t>
            </w:r>
            <w:proofErr w:type="spellEnd"/>
            <w:r w:rsidRPr="00086624">
              <w:rPr>
                <w:szCs w:val="24"/>
                <w:lang w:val="ru-RU"/>
              </w:rPr>
              <w:t>»;</w:t>
            </w:r>
          </w:p>
          <w:p w:rsidR="00075506" w:rsidRPr="00086624" w:rsidRDefault="00075506" w:rsidP="00075506">
            <w:pPr>
              <w:pStyle w:val="Style3"/>
              <w:widowControl/>
              <w:spacing w:line="280" w:lineRule="exact"/>
              <w:ind w:right="101" w:firstLine="101"/>
            </w:pPr>
            <w:r w:rsidRPr="00086624">
              <w:t xml:space="preserve">- проект «Милосердие» (приобретение </w:t>
            </w:r>
            <w:proofErr w:type="spellStart"/>
            <w:r w:rsidRPr="00086624">
              <w:t>минитрактора</w:t>
            </w:r>
            <w:proofErr w:type="spellEnd"/>
            <w:r w:rsidRPr="00086624">
              <w:t xml:space="preserve"> для обработки приусадебных участков пожилым гражданам и инвалидам), финансировался Международным благотворительным об</w:t>
            </w:r>
            <w:r w:rsidR="00086624">
              <w:t>щественным объединением «София»;</w:t>
            </w:r>
          </w:p>
          <w:p w:rsidR="005D70BD" w:rsidRDefault="00075506" w:rsidP="00075506">
            <w:pPr>
              <w:pStyle w:val="Style3"/>
              <w:widowControl/>
              <w:spacing w:line="280" w:lineRule="exact"/>
              <w:ind w:right="101" w:firstLine="101"/>
            </w:pPr>
            <w:r w:rsidRPr="00086624">
              <w:t>- проект «Особые дизайнеры» (модернизация и переоборудование существующей в центре полиграфической мини-мастерской, в которой работают люди с инвалидностью) при финансовой поддержке   Посольства Федеративной Республики Германия в Минске</w:t>
            </w:r>
          </w:p>
          <w:p w:rsidR="00DA27CA" w:rsidRPr="00086624" w:rsidRDefault="00DA27CA" w:rsidP="00DA27CA">
            <w:pPr>
              <w:pStyle w:val="Style3"/>
              <w:widowControl/>
              <w:spacing w:line="280" w:lineRule="exact"/>
              <w:ind w:right="101"/>
              <w:rPr>
                <w:rStyle w:val="FontStyle11"/>
                <w:sz w:val="24"/>
                <w:szCs w:val="24"/>
              </w:rPr>
            </w:pPr>
            <w:r>
              <w:t>- проект «Эко-школа»</w:t>
            </w:r>
            <w:r w:rsidRPr="00086624">
              <w:rPr>
                <w:rStyle w:val="FontStyle11"/>
                <w:sz w:val="24"/>
                <w:szCs w:val="24"/>
              </w:rPr>
              <w:t xml:space="preserve"> </w:t>
            </w:r>
            <w:r>
              <w:rPr>
                <w:rStyle w:val="FontStyle11"/>
                <w:sz w:val="24"/>
                <w:szCs w:val="24"/>
              </w:rPr>
              <w:t>(</w:t>
            </w:r>
            <w:r w:rsidRPr="00086624">
              <w:rPr>
                <w:rStyle w:val="FontStyle11"/>
                <w:sz w:val="24"/>
                <w:szCs w:val="24"/>
              </w:rPr>
              <w:t xml:space="preserve">покупка сельскохозяйственной </w:t>
            </w:r>
            <w:r>
              <w:rPr>
                <w:rStyle w:val="FontStyle11"/>
                <w:sz w:val="24"/>
                <w:szCs w:val="24"/>
              </w:rPr>
              <w:t xml:space="preserve">техники и обновление садового инвентаря) для </w:t>
            </w:r>
            <w:r>
              <w:rPr>
                <w:rStyle w:val="FontStyle11"/>
                <w:sz w:val="24"/>
                <w:szCs w:val="24"/>
              </w:rPr>
              <w:lastRenderedPageBreak/>
              <w:t xml:space="preserve">прохождения трудовой адаптации </w:t>
            </w:r>
            <w:r w:rsidR="00990F0C">
              <w:rPr>
                <w:rStyle w:val="FontStyle11"/>
                <w:sz w:val="24"/>
                <w:szCs w:val="24"/>
              </w:rPr>
              <w:t>людей с инвалидностью, при финансовой поддержке</w:t>
            </w:r>
            <w:r w:rsidR="00ED6901">
              <w:rPr>
                <w:rStyle w:val="FontStyle11"/>
                <w:sz w:val="24"/>
                <w:szCs w:val="24"/>
              </w:rPr>
              <w:t xml:space="preserve"> </w:t>
            </w:r>
            <w:r w:rsidR="00D71CF7">
              <w:rPr>
                <w:rStyle w:val="FontStyle11"/>
                <w:sz w:val="24"/>
                <w:szCs w:val="24"/>
              </w:rPr>
              <w:t>Посольства Швейцарии.</w:t>
            </w:r>
          </w:p>
          <w:p w:rsidR="00DA27CA" w:rsidRPr="00086624" w:rsidRDefault="00DA27CA" w:rsidP="00DA27CA">
            <w:pPr>
              <w:pStyle w:val="Style3"/>
              <w:widowControl/>
              <w:spacing w:line="280" w:lineRule="exact"/>
              <w:ind w:right="101" w:firstLine="101"/>
              <w:rPr>
                <w:rStyle w:val="FontStyle11"/>
                <w:sz w:val="24"/>
                <w:szCs w:val="24"/>
              </w:rPr>
            </w:pPr>
          </w:p>
        </w:tc>
      </w:tr>
      <w:tr w:rsidR="00213A87" w:rsidRPr="00086624" w:rsidTr="00890D1D">
        <w:tc>
          <w:tcPr>
            <w:tcW w:w="567" w:type="dxa"/>
            <w:tcBorders>
              <w:top w:val="single" w:sz="6" w:space="0" w:color="auto"/>
              <w:left w:val="single" w:sz="6" w:space="0" w:color="auto"/>
              <w:bottom w:val="single" w:sz="6" w:space="0" w:color="auto"/>
              <w:right w:val="single" w:sz="6" w:space="0" w:color="auto"/>
            </w:tcBorders>
          </w:tcPr>
          <w:p w:rsidR="00213A87" w:rsidRPr="00086624" w:rsidRDefault="0016779A" w:rsidP="005D70BD">
            <w:pPr>
              <w:pStyle w:val="Style2"/>
              <w:widowControl/>
              <w:spacing w:line="280" w:lineRule="exact"/>
              <w:rPr>
                <w:rStyle w:val="FontStyle11"/>
                <w:sz w:val="24"/>
                <w:szCs w:val="24"/>
              </w:rPr>
            </w:pPr>
            <w:r w:rsidRPr="00086624">
              <w:rPr>
                <w:rStyle w:val="FontStyle11"/>
                <w:sz w:val="24"/>
                <w:szCs w:val="24"/>
              </w:rPr>
              <w:lastRenderedPageBreak/>
              <w:t>8.</w:t>
            </w:r>
          </w:p>
        </w:tc>
        <w:tc>
          <w:tcPr>
            <w:tcW w:w="2552" w:type="dxa"/>
            <w:tcBorders>
              <w:top w:val="single" w:sz="6" w:space="0" w:color="auto"/>
              <w:left w:val="single" w:sz="6" w:space="0" w:color="auto"/>
              <w:bottom w:val="single" w:sz="6" w:space="0" w:color="auto"/>
              <w:right w:val="single" w:sz="6" w:space="0" w:color="auto"/>
            </w:tcBorders>
          </w:tcPr>
          <w:p w:rsidR="00213A87" w:rsidRPr="00086624" w:rsidRDefault="00667A40" w:rsidP="00AC268D">
            <w:pPr>
              <w:pStyle w:val="Style2"/>
              <w:widowControl/>
              <w:spacing w:line="280" w:lineRule="exact"/>
              <w:ind w:firstLine="102"/>
              <w:jc w:val="center"/>
              <w:rPr>
                <w:rStyle w:val="FontStyle11"/>
                <w:sz w:val="24"/>
                <w:szCs w:val="24"/>
              </w:rPr>
            </w:pPr>
            <w:r w:rsidRPr="00086624">
              <w:rPr>
                <w:rStyle w:val="FontStyle11"/>
                <w:sz w:val="24"/>
                <w:szCs w:val="24"/>
              </w:rPr>
              <w:t xml:space="preserve">Запрашиваемая </w:t>
            </w:r>
            <w:r w:rsidR="0016779A" w:rsidRPr="00086624">
              <w:rPr>
                <w:rStyle w:val="FontStyle11"/>
                <w:sz w:val="24"/>
                <w:szCs w:val="24"/>
              </w:rPr>
              <w:t xml:space="preserve"> сумма</w:t>
            </w:r>
          </w:p>
        </w:tc>
        <w:tc>
          <w:tcPr>
            <w:tcW w:w="6237" w:type="dxa"/>
            <w:tcBorders>
              <w:top w:val="single" w:sz="6" w:space="0" w:color="auto"/>
              <w:left w:val="single" w:sz="6" w:space="0" w:color="auto"/>
              <w:bottom w:val="single" w:sz="6" w:space="0" w:color="auto"/>
              <w:right w:val="single" w:sz="6" w:space="0" w:color="auto"/>
            </w:tcBorders>
          </w:tcPr>
          <w:p w:rsidR="005D70BD" w:rsidRPr="00086624" w:rsidRDefault="009E26AB" w:rsidP="00F452DE">
            <w:pPr>
              <w:pStyle w:val="Style2"/>
              <w:widowControl/>
              <w:spacing w:line="280" w:lineRule="exact"/>
              <w:ind w:right="101"/>
              <w:jc w:val="both"/>
              <w:rPr>
                <w:rStyle w:val="FontStyle11"/>
                <w:sz w:val="24"/>
                <w:szCs w:val="24"/>
              </w:rPr>
            </w:pPr>
            <w:r w:rsidRPr="00086624">
              <w:rPr>
                <w:rStyle w:val="FontStyle11"/>
                <w:sz w:val="24"/>
                <w:szCs w:val="24"/>
              </w:rPr>
              <w:t xml:space="preserve"> </w:t>
            </w:r>
            <w:r w:rsidR="00FD4A33">
              <w:rPr>
                <w:rStyle w:val="FontStyle11"/>
                <w:sz w:val="24"/>
                <w:szCs w:val="24"/>
              </w:rPr>
              <w:t>1760</w:t>
            </w:r>
            <w:r w:rsidR="00051717">
              <w:rPr>
                <w:rStyle w:val="FontStyle11"/>
                <w:sz w:val="24"/>
                <w:szCs w:val="24"/>
              </w:rPr>
              <w:t xml:space="preserve"> </w:t>
            </w:r>
            <w:r w:rsidRPr="00086624">
              <w:rPr>
                <w:rStyle w:val="FontStyle11"/>
                <w:sz w:val="24"/>
                <w:szCs w:val="24"/>
              </w:rPr>
              <w:t>евро</w:t>
            </w:r>
            <w:r w:rsidR="00AF5F84">
              <w:rPr>
                <w:rStyle w:val="FontStyle11"/>
                <w:sz w:val="24"/>
                <w:szCs w:val="24"/>
              </w:rPr>
              <w:t xml:space="preserve"> (кедровая бочка + парогенератор + доставка + установка)</w:t>
            </w:r>
          </w:p>
        </w:tc>
      </w:tr>
      <w:tr w:rsidR="00213A87" w:rsidRPr="00086624" w:rsidTr="00890D1D">
        <w:tc>
          <w:tcPr>
            <w:tcW w:w="567" w:type="dxa"/>
            <w:tcBorders>
              <w:top w:val="single" w:sz="6" w:space="0" w:color="auto"/>
              <w:left w:val="single" w:sz="6" w:space="0" w:color="auto"/>
              <w:bottom w:val="single" w:sz="6" w:space="0" w:color="auto"/>
              <w:right w:val="single" w:sz="6" w:space="0" w:color="auto"/>
            </w:tcBorders>
          </w:tcPr>
          <w:p w:rsidR="00213A87" w:rsidRPr="00086624" w:rsidRDefault="004E1628" w:rsidP="005D70BD">
            <w:pPr>
              <w:pStyle w:val="Style2"/>
              <w:widowControl/>
              <w:spacing w:line="280" w:lineRule="exact"/>
              <w:rPr>
                <w:rStyle w:val="FontStyle11"/>
                <w:sz w:val="24"/>
                <w:szCs w:val="24"/>
              </w:rPr>
            </w:pPr>
            <w:r>
              <w:rPr>
                <w:rStyle w:val="FontStyle11"/>
                <w:sz w:val="24"/>
                <w:szCs w:val="24"/>
              </w:rPr>
              <w:t>9</w:t>
            </w:r>
            <w:r w:rsidR="0016779A" w:rsidRPr="00086624">
              <w:rPr>
                <w:rStyle w:val="FontStyle11"/>
                <w:sz w:val="24"/>
                <w:szCs w:val="24"/>
              </w:rPr>
              <w:t>.</w:t>
            </w:r>
          </w:p>
        </w:tc>
        <w:tc>
          <w:tcPr>
            <w:tcW w:w="2552" w:type="dxa"/>
            <w:tcBorders>
              <w:top w:val="single" w:sz="6" w:space="0" w:color="auto"/>
              <w:left w:val="single" w:sz="6" w:space="0" w:color="auto"/>
              <w:bottom w:val="single" w:sz="6" w:space="0" w:color="auto"/>
              <w:right w:val="single" w:sz="6" w:space="0" w:color="auto"/>
            </w:tcBorders>
          </w:tcPr>
          <w:p w:rsidR="00213A87" w:rsidRPr="00086624" w:rsidRDefault="0016779A" w:rsidP="00AC268D">
            <w:pPr>
              <w:pStyle w:val="Style2"/>
              <w:widowControl/>
              <w:spacing w:line="280" w:lineRule="exact"/>
              <w:ind w:firstLine="102"/>
              <w:jc w:val="center"/>
              <w:rPr>
                <w:rStyle w:val="FontStyle11"/>
                <w:sz w:val="24"/>
                <w:szCs w:val="24"/>
              </w:rPr>
            </w:pPr>
            <w:r w:rsidRPr="00086624">
              <w:rPr>
                <w:rStyle w:val="FontStyle11"/>
                <w:sz w:val="24"/>
                <w:szCs w:val="24"/>
              </w:rPr>
              <w:t>Срок проекта</w:t>
            </w:r>
          </w:p>
        </w:tc>
        <w:tc>
          <w:tcPr>
            <w:tcW w:w="6237" w:type="dxa"/>
            <w:tcBorders>
              <w:top w:val="single" w:sz="6" w:space="0" w:color="auto"/>
              <w:left w:val="single" w:sz="6" w:space="0" w:color="auto"/>
              <w:bottom w:val="single" w:sz="6" w:space="0" w:color="auto"/>
              <w:right w:val="single" w:sz="6" w:space="0" w:color="auto"/>
            </w:tcBorders>
          </w:tcPr>
          <w:p w:rsidR="005D70BD" w:rsidRPr="00086624" w:rsidRDefault="00AB4A58" w:rsidP="00F452DE">
            <w:pPr>
              <w:pStyle w:val="Style2"/>
              <w:widowControl/>
              <w:spacing w:line="280" w:lineRule="exact"/>
              <w:ind w:right="101"/>
              <w:jc w:val="both"/>
              <w:rPr>
                <w:rStyle w:val="FontStyle11"/>
                <w:sz w:val="24"/>
                <w:szCs w:val="24"/>
              </w:rPr>
            </w:pPr>
            <w:r w:rsidRPr="00086624">
              <w:rPr>
                <w:rStyle w:val="FontStyle11"/>
                <w:sz w:val="24"/>
                <w:szCs w:val="24"/>
              </w:rPr>
              <w:t>1 год</w:t>
            </w:r>
          </w:p>
        </w:tc>
      </w:tr>
      <w:tr w:rsidR="00213A87" w:rsidRPr="00086624" w:rsidTr="00890D1D">
        <w:tc>
          <w:tcPr>
            <w:tcW w:w="567" w:type="dxa"/>
            <w:tcBorders>
              <w:top w:val="single" w:sz="6" w:space="0" w:color="auto"/>
              <w:left w:val="single" w:sz="6" w:space="0" w:color="auto"/>
              <w:bottom w:val="single" w:sz="6" w:space="0" w:color="auto"/>
              <w:right w:val="single" w:sz="6" w:space="0" w:color="auto"/>
            </w:tcBorders>
          </w:tcPr>
          <w:p w:rsidR="00213A87" w:rsidRPr="00086624" w:rsidRDefault="004E1628" w:rsidP="005D70BD">
            <w:pPr>
              <w:pStyle w:val="Style3"/>
              <w:widowControl/>
              <w:spacing w:line="280" w:lineRule="exact"/>
              <w:jc w:val="left"/>
              <w:rPr>
                <w:rStyle w:val="FontStyle11"/>
                <w:sz w:val="24"/>
                <w:szCs w:val="24"/>
              </w:rPr>
            </w:pPr>
            <w:r>
              <w:rPr>
                <w:rStyle w:val="FontStyle11"/>
                <w:sz w:val="24"/>
                <w:szCs w:val="24"/>
              </w:rPr>
              <w:t>10</w:t>
            </w:r>
            <w:r w:rsidR="0016779A" w:rsidRPr="00086624">
              <w:rPr>
                <w:rStyle w:val="FontStyle11"/>
                <w:sz w:val="24"/>
                <w:szCs w:val="24"/>
              </w:rPr>
              <w:t>.</w:t>
            </w:r>
          </w:p>
        </w:tc>
        <w:tc>
          <w:tcPr>
            <w:tcW w:w="2552" w:type="dxa"/>
            <w:tcBorders>
              <w:top w:val="single" w:sz="6" w:space="0" w:color="auto"/>
              <w:left w:val="single" w:sz="6" w:space="0" w:color="auto"/>
              <w:bottom w:val="single" w:sz="6" w:space="0" w:color="auto"/>
              <w:right w:val="single" w:sz="6" w:space="0" w:color="auto"/>
            </w:tcBorders>
          </w:tcPr>
          <w:p w:rsidR="00213A87" w:rsidRPr="00086624" w:rsidRDefault="0016779A" w:rsidP="00AC268D">
            <w:pPr>
              <w:pStyle w:val="Style3"/>
              <w:widowControl/>
              <w:spacing w:line="280" w:lineRule="exact"/>
              <w:ind w:firstLine="102"/>
              <w:jc w:val="center"/>
              <w:rPr>
                <w:rStyle w:val="FontStyle11"/>
                <w:sz w:val="24"/>
                <w:szCs w:val="24"/>
              </w:rPr>
            </w:pPr>
            <w:r w:rsidRPr="00086624">
              <w:rPr>
                <w:rStyle w:val="FontStyle11"/>
                <w:sz w:val="24"/>
                <w:szCs w:val="24"/>
              </w:rPr>
              <w:t>Цель проекта</w:t>
            </w:r>
          </w:p>
        </w:tc>
        <w:tc>
          <w:tcPr>
            <w:tcW w:w="6237" w:type="dxa"/>
            <w:tcBorders>
              <w:top w:val="single" w:sz="6" w:space="0" w:color="auto"/>
              <w:left w:val="single" w:sz="6" w:space="0" w:color="auto"/>
              <w:bottom w:val="single" w:sz="6" w:space="0" w:color="auto"/>
              <w:right w:val="single" w:sz="6" w:space="0" w:color="auto"/>
            </w:tcBorders>
          </w:tcPr>
          <w:p w:rsidR="005D70BD" w:rsidRPr="00086624" w:rsidRDefault="008A2871" w:rsidP="00052D75">
            <w:pPr>
              <w:jc w:val="both"/>
              <w:rPr>
                <w:rStyle w:val="FontStyle11"/>
                <w:sz w:val="24"/>
                <w:szCs w:val="24"/>
              </w:rPr>
            </w:pPr>
            <w:r>
              <w:rPr>
                <w:rStyle w:val="FontStyle11"/>
                <w:sz w:val="24"/>
                <w:szCs w:val="24"/>
              </w:rPr>
              <w:t>Приобрести</w:t>
            </w:r>
            <w:r w:rsidR="00334BCC">
              <w:rPr>
                <w:rStyle w:val="FontStyle11"/>
                <w:sz w:val="24"/>
                <w:szCs w:val="24"/>
              </w:rPr>
              <w:t xml:space="preserve"> оборудование для процедуры парения-</w:t>
            </w:r>
            <w:r w:rsidR="003571A3">
              <w:rPr>
                <w:rStyle w:val="FontStyle11"/>
                <w:sz w:val="24"/>
                <w:szCs w:val="24"/>
              </w:rPr>
              <w:t xml:space="preserve"> «кедровая бочка» (</w:t>
            </w:r>
            <w:proofErr w:type="spellStart"/>
            <w:r w:rsidR="003571A3">
              <w:rPr>
                <w:rStyle w:val="FontStyle11"/>
                <w:sz w:val="24"/>
                <w:szCs w:val="24"/>
              </w:rPr>
              <w:t>фитобочка</w:t>
            </w:r>
            <w:proofErr w:type="spellEnd"/>
            <w:r w:rsidR="003571A3">
              <w:rPr>
                <w:rStyle w:val="FontStyle11"/>
                <w:sz w:val="24"/>
                <w:szCs w:val="24"/>
              </w:rPr>
              <w:t>).</w:t>
            </w:r>
          </w:p>
        </w:tc>
      </w:tr>
      <w:tr w:rsidR="00213A87" w:rsidRPr="00086624" w:rsidTr="00890D1D">
        <w:tc>
          <w:tcPr>
            <w:tcW w:w="567" w:type="dxa"/>
            <w:tcBorders>
              <w:top w:val="single" w:sz="6" w:space="0" w:color="auto"/>
              <w:left w:val="single" w:sz="6" w:space="0" w:color="auto"/>
              <w:bottom w:val="single" w:sz="6" w:space="0" w:color="auto"/>
              <w:right w:val="single" w:sz="6" w:space="0" w:color="auto"/>
            </w:tcBorders>
          </w:tcPr>
          <w:p w:rsidR="00213A87" w:rsidRPr="00086624" w:rsidRDefault="004E1628" w:rsidP="005D70BD">
            <w:pPr>
              <w:pStyle w:val="Style3"/>
              <w:widowControl/>
              <w:spacing w:line="280" w:lineRule="exact"/>
              <w:jc w:val="left"/>
              <w:rPr>
                <w:rStyle w:val="FontStyle11"/>
                <w:sz w:val="24"/>
                <w:szCs w:val="24"/>
              </w:rPr>
            </w:pPr>
            <w:r>
              <w:rPr>
                <w:rStyle w:val="FontStyle11"/>
                <w:sz w:val="24"/>
                <w:szCs w:val="24"/>
              </w:rPr>
              <w:t>11</w:t>
            </w:r>
            <w:r w:rsidR="0016779A" w:rsidRPr="00086624">
              <w:rPr>
                <w:rStyle w:val="FontStyle11"/>
                <w:sz w:val="24"/>
                <w:szCs w:val="24"/>
              </w:rPr>
              <w:t>.</w:t>
            </w:r>
          </w:p>
        </w:tc>
        <w:tc>
          <w:tcPr>
            <w:tcW w:w="2552" w:type="dxa"/>
            <w:tcBorders>
              <w:top w:val="single" w:sz="6" w:space="0" w:color="auto"/>
              <w:left w:val="single" w:sz="6" w:space="0" w:color="auto"/>
              <w:bottom w:val="single" w:sz="6" w:space="0" w:color="auto"/>
              <w:right w:val="single" w:sz="6" w:space="0" w:color="auto"/>
            </w:tcBorders>
          </w:tcPr>
          <w:p w:rsidR="00213A87" w:rsidRPr="00086624" w:rsidRDefault="0016779A" w:rsidP="00AC268D">
            <w:pPr>
              <w:pStyle w:val="Style3"/>
              <w:widowControl/>
              <w:spacing w:line="280" w:lineRule="exact"/>
              <w:ind w:firstLine="102"/>
              <w:jc w:val="center"/>
              <w:rPr>
                <w:rStyle w:val="FontStyle11"/>
                <w:sz w:val="24"/>
                <w:szCs w:val="24"/>
              </w:rPr>
            </w:pPr>
            <w:r w:rsidRPr="00086624">
              <w:rPr>
                <w:rStyle w:val="FontStyle11"/>
                <w:sz w:val="24"/>
                <w:szCs w:val="24"/>
              </w:rPr>
              <w:t>Задачи проекта</w:t>
            </w:r>
          </w:p>
        </w:tc>
        <w:tc>
          <w:tcPr>
            <w:tcW w:w="6237" w:type="dxa"/>
            <w:tcBorders>
              <w:top w:val="single" w:sz="6" w:space="0" w:color="auto"/>
              <w:left w:val="single" w:sz="6" w:space="0" w:color="auto"/>
              <w:bottom w:val="single" w:sz="6" w:space="0" w:color="auto"/>
              <w:right w:val="single" w:sz="6" w:space="0" w:color="auto"/>
            </w:tcBorders>
          </w:tcPr>
          <w:p w:rsidR="007022AC" w:rsidRPr="007022AC" w:rsidRDefault="002F5739" w:rsidP="002F5739">
            <w:r>
              <w:t>1.</w:t>
            </w:r>
            <w:r w:rsidR="00C2007F">
              <w:t xml:space="preserve">Использование </w:t>
            </w:r>
            <w:r w:rsidR="00F67429">
              <w:t>процедуры парения</w:t>
            </w:r>
            <w:r w:rsidR="00B96CE4">
              <w:t xml:space="preserve"> в кедровой бочке, как современного эффективного </w:t>
            </w:r>
            <w:r w:rsidR="00F414DF">
              <w:t>немедикаментозного</w:t>
            </w:r>
            <w:r w:rsidR="007022AC" w:rsidRPr="007022AC">
              <w:t xml:space="preserve"> метод</w:t>
            </w:r>
            <w:r w:rsidR="003D013D">
              <w:t>а</w:t>
            </w:r>
            <w:r w:rsidR="0065454C">
              <w:t xml:space="preserve"> оздоровления и профилактики</w:t>
            </w:r>
            <w:r w:rsidR="007022AC" w:rsidRPr="007022AC">
              <w:t xml:space="preserve"> заболеваний в Глубокском районе.</w:t>
            </w:r>
          </w:p>
          <w:p w:rsidR="00A83596" w:rsidRPr="00972BBB" w:rsidRDefault="00654712" w:rsidP="00904B4A">
            <w:pPr>
              <w:jc w:val="both"/>
              <w:rPr>
                <w:rStyle w:val="FontStyle11"/>
                <w:sz w:val="24"/>
                <w:szCs w:val="24"/>
              </w:rPr>
            </w:pPr>
            <w:r w:rsidRPr="00904B4A">
              <w:rPr>
                <w:rStyle w:val="FontStyle11"/>
                <w:sz w:val="24"/>
                <w:szCs w:val="24"/>
              </w:rPr>
              <w:t>2.</w:t>
            </w:r>
            <w:r w:rsidR="00904B4A" w:rsidRPr="00904B4A">
              <w:rPr>
                <w:sz w:val="21"/>
                <w:szCs w:val="21"/>
              </w:rPr>
              <w:t xml:space="preserve"> </w:t>
            </w:r>
            <w:r w:rsidR="00334BCC">
              <w:t>Совершенствование</w:t>
            </w:r>
            <w:r w:rsidR="000108C6">
              <w:t xml:space="preserve"> работы по профилактике заболеваний</w:t>
            </w:r>
            <w:r w:rsidR="00904B4A" w:rsidRPr="00972BBB">
              <w:t xml:space="preserve"> для жителей Глубокского района чере</w:t>
            </w:r>
            <w:r w:rsidR="00334BCC">
              <w:t>з использование процедуры парения в кедровой бочке.</w:t>
            </w:r>
          </w:p>
          <w:p w:rsidR="00A03821" w:rsidRPr="00086624" w:rsidRDefault="00A03821" w:rsidP="00EA7B87">
            <w:pPr>
              <w:jc w:val="both"/>
              <w:rPr>
                <w:rStyle w:val="FontStyle11"/>
                <w:sz w:val="24"/>
                <w:szCs w:val="24"/>
              </w:rPr>
            </w:pPr>
            <w:r w:rsidRPr="00972BBB">
              <w:rPr>
                <w:rStyle w:val="FontStyle11"/>
                <w:sz w:val="24"/>
                <w:szCs w:val="24"/>
              </w:rPr>
              <w:t>3.</w:t>
            </w:r>
            <w:r w:rsidR="00972BBB" w:rsidRPr="00972BBB">
              <w:t xml:space="preserve"> </w:t>
            </w:r>
            <w:r w:rsidR="00EA7B87">
              <w:t>Формирование</w:t>
            </w:r>
            <w:r w:rsidR="00334BCC">
              <w:t xml:space="preserve"> представления</w:t>
            </w:r>
            <w:r w:rsidR="00972BBB" w:rsidRPr="00972BBB">
              <w:t xml:space="preserve"> о здоровом образе жизни</w:t>
            </w:r>
            <w:r w:rsidR="00C33183">
              <w:t xml:space="preserve"> у целевой группы</w:t>
            </w:r>
            <w:r w:rsidR="00972BBB" w:rsidRPr="00972BBB">
              <w:rPr>
                <w:sz w:val="21"/>
                <w:szCs w:val="21"/>
              </w:rPr>
              <w:t>.</w:t>
            </w:r>
          </w:p>
        </w:tc>
      </w:tr>
      <w:tr w:rsidR="00213A87" w:rsidRPr="00086624" w:rsidTr="00890D1D">
        <w:tc>
          <w:tcPr>
            <w:tcW w:w="567" w:type="dxa"/>
            <w:tcBorders>
              <w:top w:val="single" w:sz="6" w:space="0" w:color="auto"/>
              <w:left w:val="single" w:sz="6" w:space="0" w:color="auto"/>
              <w:bottom w:val="single" w:sz="6" w:space="0" w:color="auto"/>
              <w:right w:val="single" w:sz="6" w:space="0" w:color="auto"/>
            </w:tcBorders>
          </w:tcPr>
          <w:p w:rsidR="00213A87" w:rsidRPr="00086624" w:rsidRDefault="004E1628" w:rsidP="005D70BD">
            <w:pPr>
              <w:pStyle w:val="Style3"/>
              <w:widowControl/>
              <w:spacing w:line="280" w:lineRule="exact"/>
              <w:jc w:val="left"/>
              <w:rPr>
                <w:rStyle w:val="FontStyle11"/>
                <w:sz w:val="24"/>
                <w:szCs w:val="24"/>
              </w:rPr>
            </w:pPr>
            <w:r>
              <w:rPr>
                <w:rStyle w:val="FontStyle11"/>
                <w:sz w:val="24"/>
                <w:szCs w:val="24"/>
              </w:rPr>
              <w:t>12</w:t>
            </w:r>
            <w:r w:rsidR="0016779A" w:rsidRPr="00086624">
              <w:rPr>
                <w:rStyle w:val="FontStyle11"/>
                <w:sz w:val="24"/>
                <w:szCs w:val="24"/>
              </w:rPr>
              <w:t>.</w:t>
            </w:r>
          </w:p>
        </w:tc>
        <w:tc>
          <w:tcPr>
            <w:tcW w:w="2552" w:type="dxa"/>
            <w:tcBorders>
              <w:top w:val="single" w:sz="6" w:space="0" w:color="auto"/>
              <w:left w:val="single" w:sz="6" w:space="0" w:color="auto"/>
              <w:bottom w:val="single" w:sz="6" w:space="0" w:color="auto"/>
              <w:right w:val="single" w:sz="6" w:space="0" w:color="auto"/>
            </w:tcBorders>
          </w:tcPr>
          <w:p w:rsidR="005D70BD" w:rsidRPr="00086624" w:rsidRDefault="00B305B8" w:rsidP="00AC268D">
            <w:pPr>
              <w:pStyle w:val="Style3"/>
              <w:widowControl/>
              <w:spacing w:line="280" w:lineRule="exact"/>
              <w:ind w:firstLine="102"/>
              <w:jc w:val="center"/>
              <w:rPr>
                <w:rStyle w:val="FontStyle11"/>
                <w:sz w:val="24"/>
                <w:szCs w:val="24"/>
              </w:rPr>
            </w:pPr>
            <w:r>
              <w:rPr>
                <w:rStyle w:val="FontStyle11"/>
                <w:sz w:val="24"/>
                <w:szCs w:val="24"/>
              </w:rPr>
              <w:t>Целевая группа</w:t>
            </w:r>
          </w:p>
        </w:tc>
        <w:tc>
          <w:tcPr>
            <w:tcW w:w="6237" w:type="dxa"/>
            <w:tcBorders>
              <w:top w:val="single" w:sz="6" w:space="0" w:color="auto"/>
              <w:left w:val="single" w:sz="6" w:space="0" w:color="auto"/>
              <w:bottom w:val="single" w:sz="6" w:space="0" w:color="auto"/>
              <w:right w:val="single" w:sz="6" w:space="0" w:color="auto"/>
            </w:tcBorders>
          </w:tcPr>
          <w:p w:rsidR="00213A87" w:rsidRPr="00B305B8" w:rsidRDefault="00834862" w:rsidP="00024C84">
            <w:pPr>
              <w:rPr>
                <w:rStyle w:val="FontStyle11"/>
                <w:sz w:val="24"/>
                <w:szCs w:val="24"/>
              </w:rPr>
            </w:pPr>
            <w:r w:rsidRPr="00474050">
              <w:rPr>
                <w:rFonts w:eastAsia="Times New Roman" w:cs="Tahoma"/>
                <w:color w:val="000000"/>
                <w:lang w:eastAsia="pl-PL"/>
              </w:rPr>
              <w:t xml:space="preserve">Группы, которым адресован проект и которые получат непосредственную </w:t>
            </w:r>
            <w:r w:rsidR="00474050">
              <w:rPr>
                <w:rFonts w:eastAsia="Times New Roman" w:cs="Tahoma"/>
                <w:color w:val="000000"/>
                <w:lang w:eastAsia="pl-PL"/>
              </w:rPr>
              <w:t>поддержку</w:t>
            </w:r>
            <w:r w:rsidR="00B977A2">
              <w:rPr>
                <w:rFonts w:eastAsia="Times New Roman" w:cs="Tahoma"/>
                <w:color w:val="000000"/>
                <w:lang w:eastAsia="pl-PL"/>
              </w:rPr>
              <w:t xml:space="preserve"> </w:t>
            </w:r>
            <w:r w:rsidR="0072194C">
              <w:rPr>
                <w:rFonts w:eastAsia="Times New Roman" w:cs="Tahoma"/>
                <w:color w:val="000000"/>
                <w:lang w:eastAsia="pl-PL"/>
              </w:rPr>
              <w:t xml:space="preserve">- люди с инвалидностью 1, 2 </w:t>
            </w:r>
            <w:r w:rsidR="00B977A2">
              <w:rPr>
                <w:rFonts w:eastAsia="Times New Roman" w:cs="Tahoma"/>
                <w:color w:val="000000"/>
                <w:lang w:eastAsia="pl-PL"/>
              </w:rPr>
              <w:t xml:space="preserve"> группы</w:t>
            </w:r>
            <w:r w:rsidR="00D6060E">
              <w:rPr>
                <w:rFonts w:eastAsia="Times New Roman" w:cs="Tahoma"/>
                <w:color w:val="000000"/>
                <w:lang w:eastAsia="pl-PL"/>
              </w:rPr>
              <w:t xml:space="preserve"> и граждане пожилого возраста</w:t>
            </w:r>
            <w:r w:rsidR="00AD1F59">
              <w:rPr>
                <w:rFonts w:eastAsia="Times New Roman" w:cs="Tahoma"/>
                <w:color w:val="000000"/>
                <w:lang w:eastAsia="pl-PL"/>
              </w:rPr>
              <w:t>, дети с инвалидностью (</w:t>
            </w:r>
            <w:r w:rsidR="00C82F93">
              <w:rPr>
                <w:rFonts w:eastAsia="Times New Roman" w:cs="Tahoma"/>
                <w:color w:val="000000"/>
                <w:lang w:eastAsia="pl-PL"/>
              </w:rPr>
              <w:t xml:space="preserve">далее </w:t>
            </w:r>
            <w:proofErr w:type="gramStart"/>
            <w:r w:rsidR="004A6275">
              <w:rPr>
                <w:rFonts w:eastAsia="Times New Roman" w:cs="Tahoma"/>
                <w:color w:val="000000"/>
                <w:lang w:eastAsia="pl-PL"/>
              </w:rPr>
              <w:t>-</w:t>
            </w:r>
            <w:r w:rsidR="00C82F93">
              <w:rPr>
                <w:rFonts w:eastAsia="Times New Roman" w:cs="Tahoma"/>
                <w:color w:val="000000"/>
                <w:lang w:eastAsia="pl-PL"/>
              </w:rPr>
              <w:t>Ц</w:t>
            </w:r>
            <w:proofErr w:type="gramEnd"/>
            <w:r w:rsidR="00C82F93">
              <w:rPr>
                <w:rFonts w:eastAsia="Times New Roman" w:cs="Tahoma"/>
                <w:color w:val="000000"/>
                <w:lang w:eastAsia="pl-PL"/>
              </w:rPr>
              <w:t>Г)</w:t>
            </w:r>
            <w:r w:rsidR="00AD1F59">
              <w:rPr>
                <w:rFonts w:eastAsia="Times New Roman" w:cs="Tahoma"/>
                <w:color w:val="000000"/>
                <w:lang w:eastAsia="pl-PL"/>
              </w:rPr>
              <w:t>.</w:t>
            </w:r>
          </w:p>
        </w:tc>
      </w:tr>
      <w:tr w:rsidR="00213A87" w:rsidRPr="00B43D77" w:rsidTr="00890D1D">
        <w:tc>
          <w:tcPr>
            <w:tcW w:w="567" w:type="dxa"/>
            <w:tcBorders>
              <w:top w:val="single" w:sz="6" w:space="0" w:color="auto"/>
              <w:left w:val="single" w:sz="6" w:space="0" w:color="auto"/>
              <w:bottom w:val="single" w:sz="6" w:space="0" w:color="auto"/>
              <w:right w:val="single" w:sz="6" w:space="0" w:color="auto"/>
            </w:tcBorders>
          </w:tcPr>
          <w:p w:rsidR="00213A87" w:rsidRPr="00086624" w:rsidRDefault="004E1628" w:rsidP="005D70BD">
            <w:pPr>
              <w:pStyle w:val="Style3"/>
              <w:widowControl/>
              <w:spacing w:line="280" w:lineRule="exact"/>
              <w:jc w:val="left"/>
              <w:rPr>
                <w:rStyle w:val="FontStyle11"/>
                <w:sz w:val="24"/>
                <w:szCs w:val="24"/>
              </w:rPr>
            </w:pPr>
            <w:r>
              <w:rPr>
                <w:rStyle w:val="FontStyle11"/>
                <w:sz w:val="24"/>
                <w:szCs w:val="24"/>
              </w:rPr>
              <w:t>13</w:t>
            </w:r>
            <w:r w:rsidR="0016779A" w:rsidRPr="00086624">
              <w:rPr>
                <w:rStyle w:val="FontStyle11"/>
                <w:sz w:val="24"/>
                <w:szCs w:val="24"/>
              </w:rPr>
              <w:t>.</w:t>
            </w:r>
          </w:p>
        </w:tc>
        <w:tc>
          <w:tcPr>
            <w:tcW w:w="2552" w:type="dxa"/>
            <w:tcBorders>
              <w:top w:val="single" w:sz="6" w:space="0" w:color="auto"/>
              <w:left w:val="single" w:sz="6" w:space="0" w:color="auto"/>
              <w:bottom w:val="single" w:sz="6" w:space="0" w:color="auto"/>
              <w:right w:val="single" w:sz="6" w:space="0" w:color="auto"/>
            </w:tcBorders>
          </w:tcPr>
          <w:p w:rsidR="00213A87" w:rsidRPr="00086624" w:rsidRDefault="0016779A" w:rsidP="005D70BD">
            <w:pPr>
              <w:pStyle w:val="Style3"/>
              <w:widowControl/>
              <w:spacing w:line="280" w:lineRule="exact"/>
              <w:ind w:firstLine="102"/>
              <w:rPr>
                <w:rStyle w:val="FontStyle11"/>
                <w:sz w:val="24"/>
                <w:szCs w:val="24"/>
              </w:rPr>
            </w:pPr>
            <w:r w:rsidRPr="00086624">
              <w:rPr>
                <w:rStyle w:val="FontStyle11"/>
                <w:sz w:val="24"/>
                <w:szCs w:val="24"/>
              </w:rPr>
              <w:t>Обоснование проекта</w:t>
            </w:r>
          </w:p>
        </w:tc>
        <w:tc>
          <w:tcPr>
            <w:tcW w:w="6237" w:type="dxa"/>
            <w:tcBorders>
              <w:top w:val="single" w:sz="6" w:space="0" w:color="auto"/>
              <w:left w:val="single" w:sz="6" w:space="0" w:color="auto"/>
              <w:bottom w:val="single" w:sz="6" w:space="0" w:color="auto"/>
              <w:right w:val="single" w:sz="6" w:space="0" w:color="auto"/>
            </w:tcBorders>
          </w:tcPr>
          <w:p w:rsidR="0000651B" w:rsidRPr="00B43D77" w:rsidRDefault="00B52E97" w:rsidP="003C17F2">
            <w:pPr>
              <w:shd w:val="clear" w:color="auto" w:fill="FFFFFF"/>
              <w:jc w:val="both"/>
              <w:rPr>
                <w:rFonts w:eastAsia="Times New Roman"/>
              </w:rPr>
            </w:pPr>
            <w:r w:rsidRPr="00B43D77">
              <w:rPr>
                <w:rFonts w:eastAsia="Times New Roman"/>
                <w:i/>
              </w:rPr>
              <w:t xml:space="preserve"> </w:t>
            </w:r>
            <w:r w:rsidR="008B048D">
              <w:rPr>
                <w:rFonts w:eastAsia="Times New Roman"/>
              </w:rPr>
              <w:t>На 01.02.2023</w:t>
            </w:r>
            <w:r w:rsidR="00317EE5" w:rsidRPr="00B43D77">
              <w:rPr>
                <w:rFonts w:eastAsia="Times New Roman"/>
              </w:rPr>
              <w:t xml:space="preserve"> г. в</w:t>
            </w:r>
            <w:r w:rsidRPr="00B43D77">
              <w:rPr>
                <w:rFonts w:eastAsia="Times New Roman"/>
              </w:rPr>
              <w:t xml:space="preserve"> Глу</w:t>
            </w:r>
            <w:r w:rsidR="008A3772">
              <w:rPr>
                <w:rFonts w:eastAsia="Times New Roman"/>
              </w:rPr>
              <w:t xml:space="preserve">бокском районе проживают 893 </w:t>
            </w:r>
            <w:r w:rsidR="00317EE5" w:rsidRPr="00B43D77">
              <w:rPr>
                <w:rFonts w:eastAsia="Times New Roman"/>
              </w:rPr>
              <w:t xml:space="preserve">  инвалида</w:t>
            </w:r>
            <w:r w:rsidR="008A3772">
              <w:rPr>
                <w:rFonts w:eastAsia="Times New Roman"/>
              </w:rPr>
              <w:t xml:space="preserve"> 1 и 2 группы </w:t>
            </w:r>
            <w:r w:rsidR="00250D18" w:rsidRPr="00B43D77">
              <w:rPr>
                <w:rFonts w:eastAsia="Times New Roman"/>
              </w:rPr>
              <w:t xml:space="preserve"> </w:t>
            </w:r>
            <w:r w:rsidR="00282927" w:rsidRPr="00B43D77">
              <w:rPr>
                <w:rFonts w:eastAsia="Times New Roman"/>
              </w:rPr>
              <w:t>(</w:t>
            </w:r>
            <w:r w:rsidR="008A3772">
              <w:rPr>
                <w:rFonts w:eastAsia="Times New Roman"/>
              </w:rPr>
              <w:t>из них 93</w:t>
            </w:r>
            <w:r w:rsidR="00E12A78" w:rsidRPr="00B43D77">
              <w:rPr>
                <w:rFonts w:eastAsia="Times New Roman"/>
              </w:rPr>
              <w:t xml:space="preserve"> человека - инвалиды-колясочники</w:t>
            </w:r>
            <w:r w:rsidR="008A3772">
              <w:rPr>
                <w:rFonts w:eastAsia="Times New Roman"/>
              </w:rPr>
              <w:t xml:space="preserve">, 90 </w:t>
            </w:r>
            <w:proofErr w:type="gramStart"/>
            <w:r w:rsidR="0067147A" w:rsidRPr="00B43D77">
              <w:rPr>
                <w:rFonts w:eastAsia="Times New Roman"/>
              </w:rPr>
              <w:t>человек-инвалиды</w:t>
            </w:r>
            <w:proofErr w:type="gramEnd"/>
            <w:r w:rsidR="0067147A" w:rsidRPr="00B43D77">
              <w:rPr>
                <w:rFonts w:eastAsia="Times New Roman"/>
              </w:rPr>
              <w:t xml:space="preserve"> по зрению), 3</w:t>
            </w:r>
            <w:r w:rsidR="00637265">
              <w:rPr>
                <w:rFonts w:eastAsia="Times New Roman"/>
              </w:rPr>
              <w:t>21 человек – инвалиды 3 группы. 63</w:t>
            </w:r>
            <w:r w:rsidR="00317EE5" w:rsidRPr="00B43D77">
              <w:rPr>
                <w:rFonts w:eastAsia="Times New Roman"/>
              </w:rPr>
              <w:t xml:space="preserve"> человек</w:t>
            </w:r>
            <w:r w:rsidR="00637265">
              <w:rPr>
                <w:rFonts w:eastAsia="Times New Roman"/>
              </w:rPr>
              <w:t>а</w:t>
            </w:r>
            <w:r w:rsidR="00317EE5" w:rsidRPr="00B43D77">
              <w:rPr>
                <w:rFonts w:eastAsia="Times New Roman"/>
              </w:rPr>
              <w:t xml:space="preserve"> с инвалидностью 1 </w:t>
            </w:r>
            <w:r w:rsidR="00314D69" w:rsidRPr="00B43D77">
              <w:rPr>
                <w:rFonts w:eastAsia="Times New Roman"/>
              </w:rPr>
              <w:t xml:space="preserve">и 2 гр. трудоспособного </w:t>
            </w:r>
            <w:r w:rsidR="00317EE5" w:rsidRPr="00B43D77">
              <w:rPr>
                <w:rFonts w:eastAsia="Times New Roman"/>
              </w:rPr>
              <w:t xml:space="preserve">возраста посещают отделение дневного пребывания для инвалидов, которое </w:t>
            </w:r>
            <w:r w:rsidR="004A6275" w:rsidRPr="00B43D77">
              <w:rPr>
                <w:rFonts w:eastAsia="Times New Roman"/>
              </w:rPr>
              <w:t xml:space="preserve">функционирует </w:t>
            </w:r>
            <w:r w:rsidR="00317EE5" w:rsidRPr="00B43D77">
              <w:rPr>
                <w:rFonts w:eastAsia="Times New Roman"/>
              </w:rPr>
              <w:t>с 2007 года при Центре</w:t>
            </w:r>
            <w:r w:rsidR="00F31104" w:rsidRPr="00B43D77">
              <w:rPr>
                <w:rFonts w:eastAsia="Times New Roman"/>
              </w:rPr>
              <w:t>.</w:t>
            </w:r>
            <w:r w:rsidR="00FE03A0" w:rsidRPr="00B43D77">
              <w:rPr>
                <w:rFonts w:eastAsia="Times New Roman"/>
              </w:rPr>
              <w:t xml:space="preserve"> На базе отделен</w:t>
            </w:r>
            <w:r w:rsidR="00C12831">
              <w:rPr>
                <w:rFonts w:eastAsia="Times New Roman"/>
              </w:rPr>
              <w:t>ия  функционирует 11 кружков и 6</w:t>
            </w:r>
            <w:r w:rsidR="00FE03A0" w:rsidRPr="00B43D77">
              <w:rPr>
                <w:rFonts w:eastAsia="Times New Roman"/>
              </w:rPr>
              <w:t xml:space="preserve"> клубов по интересам, 4 ма</w:t>
            </w:r>
            <w:r w:rsidR="00373F47" w:rsidRPr="00B43D77">
              <w:rPr>
                <w:rFonts w:eastAsia="Times New Roman"/>
              </w:rPr>
              <w:t>с</w:t>
            </w:r>
            <w:r w:rsidR="00FE03A0" w:rsidRPr="00B43D77">
              <w:rPr>
                <w:rFonts w:eastAsia="Times New Roman"/>
              </w:rPr>
              <w:t xml:space="preserve">терские: растениеводческая, швейная, полиграфическая, мастерская по изготовлению ритуальных венков. </w:t>
            </w:r>
            <w:r w:rsidR="00373F47" w:rsidRPr="00B43D77">
              <w:rPr>
                <w:rFonts w:eastAsia="Times New Roman"/>
              </w:rPr>
              <w:t>При Цент</w:t>
            </w:r>
            <w:r w:rsidR="00A3195A" w:rsidRPr="00B43D77">
              <w:rPr>
                <w:rFonts w:eastAsia="Times New Roman"/>
              </w:rPr>
              <w:t>ре</w:t>
            </w:r>
            <w:r w:rsidR="004A6275">
              <w:rPr>
                <w:rFonts w:eastAsia="Times New Roman"/>
              </w:rPr>
              <w:t xml:space="preserve"> оборудованы теплицы</w:t>
            </w:r>
            <w:r w:rsidR="00A3195A" w:rsidRPr="00B43D77">
              <w:rPr>
                <w:rFonts w:eastAsia="Times New Roman"/>
              </w:rPr>
              <w:t>, посажен сад, обрабатывается огород.</w:t>
            </w:r>
          </w:p>
          <w:p w:rsidR="005D70BD" w:rsidRDefault="00981484" w:rsidP="00BC5A2E">
            <w:pPr>
              <w:shd w:val="clear" w:color="auto" w:fill="FFFFFF"/>
              <w:jc w:val="both"/>
              <w:rPr>
                <w:rStyle w:val="FontStyle11"/>
                <w:sz w:val="24"/>
                <w:szCs w:val="24"/>
              </w:rPr>
            </w:pPr>
            <w:r>
              <w:rPr>
                <w:rStyle w:val="FontStyle11"/>
                <w:sz w:val="24"/>
                <w:szCs w:val="24"/>
              </w:rPr>
              <w:t xml:space="preserve">В Глубокском районе проживают 9124 гражданина пожилого возраста. </w:t>
            </w:r>
            <w:r w:rsidR="00083213">
              <w:rPr>
                <w:rStyle w:val="FontStyle11"/>
                <w:sz w:val="24"/>
                <w:szCs w:val="24"/>
              </w:rPr>
              <w:t>В 2015 году на базе Центра создано отделение дневного пребывания для граждан пожилого возраста и сопровождаемого проживания, которое посещают 90 граждан пожилого возраста. В отделении фу</w:t>
            </w:r>
            <w:r>
              <w:rPr>
                <w:rStyle w:val="FontStyle11"/>
                <w:sz w:val="24"/>
                <w:szCs w:val="24"/>
              </w:rPr>
              <w:t>нкционируют 4 кружка и 6 клубов различных направлений (музыкальное, театральное, спортивное).</w:t>
            </w:r>
          </w:p>
          <w:p w:rsidR="00963C36" w:rsidRDefault="00963C36" w:rsidP="00BC5A2E">
            <w:pPr>
              <w:shd w:val="clear" w:color="auto" w:fill="FFFFFF"/>
              <w:jc w:val="both"/>
              <w:rPr>
                <w:rStyle w:val="FontStyle11"/>
                <w:sz w:val="24"/>
                <w:szCs w:val="24"/>
              </w:rPr>
            </w:pPr>
            <w:r>
              <w:rPr>
                <w:rStyle w:val="FontStyle11"/>
                <w:sz w:val="24"/>
                <w:szCs w:val="24"/>
              </w:rPr>
              <w:t xml:space="preserve">В районе проживает </w:t>
            </w:r>
            <w:r w:rsidR="00FE700E">
              <w:rPr>
                <w:rStyle w:val="FontStyle11"/>
                <w:sz w:val="24"/>
                <w:szCs w:val="24"/>
              </w:rPr>
              <w:t>123 семьи, в которых воспитываются 132 ребенка с инвалидностью.</w:t>
            </w:r>
          </w:p>
          <w:p w:rsidR="00FE700E" w:rsidRDefault="007F4F1D" w:rsidP="00BC5A2E">
            <w:pPr>
              <w:shd w:val="clear" w:color="auto" w:fill="FFFFFF"/>
              <w:jc w:val="both"/>
              <w:rPr>
                <w:rStyle w:val="FontStyle11"/>
                <w:sz w:val="24"/>
                <w:szCs w:val="24"/>
              </w:rPr>
            </w:pPr>
            <w:r>
              <w:rPr>
                <w:rStyle w:val="FontStyle11"/>
                <w:sz w:val="24"/>
                <w:szCs w:val="24"/>
              </w:rPr>
              <w:t xml:space="preserve">За последние года в Глубокском районе увеличился уровень смертности </w:t>
            </w:r>
            <w:r w:rsidR="00EB5BDA">
              <w:rPr>
                <w:rStyle w:val="FontStyle11"/>
                <w:sz w:val="24"/>
                <w:szCs w:val="24"/>
              </w:rPr>
              <w:t xml:space="preserve"> и заболеваемости </w:t>
            </w:r>
            <w:r>
              <w:rPr>
                <w:rStyle w:val="FontStyle11"/>
                <w:sz w:val="24"/>
                <w:szCs w:val="24"/>
              </w:rPr>
              <w:t xml:space="preserve">ЦГ. </w:t>
            </w:r>
          </w:p>
          <w:p w:rsidR="006B166B" w:rsidRDefault="006B166B" w:rsidP="00BC5A2E">
            <w:pPr>
              <w:shd w:val="clear" w:color="auto" w:fill="FFFFFF"/>
              <w:jc w:val="both"/>
              <w:rPr>
                <w:rFonts w:eastAsia="Times New Roman"/>
              </w:rPr>
            </w:pPr>
            <w:r>
              <w:rPr>
                <w:rStyle w:val="FontStyle11"/>
                <w:sz w:val="24"/>
                <w:szCs w:val="24"/>
              </w:rPr>
              <w:t xml:space="preserve">Приобретение кедровой бочки, как </w:t>
            </w:r>
            <w:r>
              <w:t>современного  эффективного немедикаментозного</w:t>
            </w:r>
            <w:r w:rsidRPr="006B166B">
              <w:t xml:space="preserve"> метод</w:t>
            </w:r>
            <w:r>
              <w:t>а</w:t>
            </w:r>
            <w:r w:rsidRPr="006B166B">
              <w:t xml:space="preserve"> оздоровления и профилактики  заболеваний</w:t>
            </w:r>
            <w:r>
              <w:t>, позволит</w:t>
            </w:r>
            <w:r>
              <w:rPr>
                <w:sz w:val="21"/>
                <w:szCs w:val="21"/>
              </w:rPr>
              <w:t xml:space="preserve"> </w:t>
            </w:r>
            <w:r>
              <w:t>ус</w:t>
            </w:r>
            <w:r w:rsidRPr="006B166B">
              <w:t>овершенствовать профилактическую работу для жителей Глубокского района</w:t>
            </w:r>
            <w:r w:rsidR="002656F2">
              <w:t>.</w:t>
            </w:r>
            <w:r w:rsidR="00843806" w:rsidRPr="00300050">
              <w:rPr>
                <w:rFonts w:ascii="Arial" w:eastAsia="Times New Roman" w:hAnsi="Arial" w:cs="Arial"/>
                <w:color w:val="333333"/>
                <w:sz w:val="23"/>
                <w:szCs w:val="23"/>
              </w:rPr>
              <w:t xml:space="preserve"> </w:t>
            </w:r>
            <w:r w:rsidR="00843806" w:rsidRPr="00843806">
              <w:rPr>
                <w:rFonts w:eastAsia="Times New Roman"/>
              </w:rPr>
              <w:t xml:space="preserve">«Кедровая бочка» – прекрасная процедура, которая оптимально подходит для людей с широким спектром заболеваний. Прогрев тела паром активизирует </w:t>
            </w:r>
            <w:r w:rsidR="00843806" w:rsidRPr="00843806">
              <w:rPr>
                <w:rFonts w:eastAsia="Times New Roman"/>
              </w:rPr>
              <w:lastRenderedPageBreak/>
              <w:t>кровообращение, улучшая обменные процессы в организме и выводя токсины.</w:t>
            </w:r>
          </w:p>
          <w:p w:rsidR="00843806" w:rsidRDefault="00843806" w:rsidP="00843806">
            <w:pPr>
              <w:shd w:val="clear" w:color="auto" w:fill="FFFFFF"/>
              <w:rPr>
                <w:rFonts w:eastAsia="Times New Roman"/>
                <w:iCs/>
              </w:rPr>
            </w:pPr>
            <w:r w:rsidRPr="00843806">
              <w:rPr>
                <w:rFonts w:eastAsia="Times New Roman"/>
                <w:iCs/>
              </w:rPr>
              <w:t>Процедура «кедровая бочка» полезна для решения</w:t>
            </w:r>
            <w:r w:rsidRPr="00843806">
              <w:rPr>
                <w:rFonts w:eastAsia="Times New Roman"/>
                <w:i/>
                <w:iCs/>
              </w:rPr>
              <w:t xml:space="preserve"> </w:t>
            </w:r>
            <w:r w:rsidRPr="00843806">
              <w:rPr>
                <w:rFonts w:eastAsia="Times New Roman"/>
                <w:iCs/>
              </w:rPr>
              <w:t>следующих проблем:</w:t>
            </w:r>
          </w:p>
          <w:p w:rsidR="00843806" w:rsidRPr="00843806" w:rsidRDefault="00843806" w:rsidP="00E01DCE">
            <w:pPr>
              <w:shd w:val="clear" w:color="auto" w:fill="FFFFFF"/>
              <w:jc w:val="both"/>
              <w:rPr>
                <w:rFonts w:eastAsia="Times New Roman"/>
              </w:rPr>
            </w:pPr>
            <w:r>
              <w:rPr>
                <w:rFonts w:eastAsia="Times New Roman"/>
                <w:iCs/>
              </w:rPr>
              <w:t xml:space="preserve"> -</w:t>
            </w:r>
            <w:r w:rsidR="00E01DCE">
              <w:rPr>
                <w:rFonts w:eastAsia="Times New Roman"/>
                <w:iCs/>
              </w:rPr>
              <w:t xml:space="preserve"> </w:t>
            </w:r>
            <w:r w:rsidRPr="00843806">
              <w:rPr>
                <w:rFonts w:eastAsia="Times New Roman"/>
              </w:rPr>
              <w:t>профилактика и терапия простудных заболеваний;</w:t>
            </w:r>
          </w:p>
          <w:p w:rsidR="00843806" w:rsidRPr="00843806" w:rsidRDefault="00843806" w:rsidP="00E01DCE">
            <w:pPr>
              <w:widowControl/>
              <w:shd w:val="clear" w:color="auto" w:fill="FFFFFF"/>
              <w:autoSpaceDE/>
              <w:autoSpaceDN/>
              <w:adjustRightInd/>
              <w:jc w:val="both"/>
              <w:rPr>
                <w:rFonts w:eastAsia="Times New Roman"/>
              </w:rPr>
            </w:pPr>
            <w:r>
              <w:t xml:space="preserve"> - </w:t>
            </w:r>
            <w:hyperlink r:id="rId9" w:history="1">
              <w:r w:rsidRPr="00843806">
                <w:rPr>
                  <w:rFonts w:eastAsia="Times New Roman"/>
                </w:rPr>
                <w:t>лечение сосудов</w:t>
              </w:r>
            </w:hyperlink>
            <w:r w:rsidRPr="00843806">
              <w:rPr>
                <w:rFonts w:eastAsia="Times New Roman"/>
              </w:rPr>
              <w:t> и улучшение циркуляции крови;</w:t>
            </w:r>
          </w:p>
          <w:p w:rsidR="00843806" w:rsidRPr="00843806" w:rsidRDefault="00843806" w:rsidP="00E01DCE">
            <w:pPr>
              <w:widowControl/>
              <w:shd w:val="clear" w:color="auto" w:fill="FFFFFF"/>
              <w:autoSpaceDE/>
              <w:autoSpaceDN/>
              <w:adjustRightInd/>
              <w:jc w:val="both"/>
              <w:rPr>
                <w:rFonts w:eastAsia="Times New Roman"/>
              </w:rPr>
            </w:pPr>
            <w:r>
              <w:rPr>
                <w:rFonts w:eastAsia="Times New Roman"/>
              </w:rPr>
              <w:t xml:space="preserve"> - </w:t>
            </w:r>
            <w:r w:rsidRPr="00843806">
              <w:rPr>
                <w:rFonts w:eastAsia="Times New Roman"/>
              </w:rPr>
              <w:t>улучшение иммунитета и общее оздоровление организма;</w:t>
            </w:r>
          </w:p>
          <w:p w:rsidR="00843806" w:rsidRPr="00843806" w:rsidRDefault="00E01DCE" w:rsidP="00E01DCE">
            <w:pPr>
              <w:widowControl/>
              <w:shd w:val="clear" w:color="auto" w:fill="FFFFFF"/>
              <w:autoSpaceDE/>
              <w:autoSpaceDN/>
              <w:adjustRightInd/>
              <w:jc w:val="both"/>
              <w:rPr>
                <w:rFonts w:eastAsia="Times New Roman"/>
              </w:rPr>
            </w:pPr>
            <w:r>
              <w:rPr>
                <w:rFonts w:eastAsia="Times New Roman"/>
              </w:rPr>
              <w:t xml:space="preserve"> - </w:t>
            </w:r>
            <w:r w:rsidR="00843806" w:rsidRPr="00843806">
              <w:rPr>
                <w:rFonts w:eastAsia="Times New Roman"/>
              </w:rPr>
              <w:t>очистка от шлаков и токсинов, коррекция обмена веществ;</w:t>
            </w:r>
          </w:p>
          <w:p w:rsidR="00843806" w:rsidRPr="00843806" w:rsidRDefault="00843806" w:rsidP="00E01DCE">
            <w:pPr>
              <w:widowControl/>
              <w:shd w:val="clear" w:color="auto" w:fill="FFFFFF"/>
              <w:autoSpaceDE/>
              <w:autoSpaceDN/>
              <w:adjustRightInd/>
              <w:jc w:val="both"/>
              <w:rPr>
                <w:rFonts w:eastAsia="Times New Roman"/>
              </w:rPr>
            </w:pPr>
            <w:r>
              <w:t xml:space="preserve"> - </w:t>
            </w:r>
            <w:hyperlink r:id="rId10" w:history="1">
              <w:r w:rsidRPr="00843806">
                <w:rPr>
                  <w:rFonts w:eastAsia="Times New Roman"/>
                </w:rPr>
                <w:t>лечение нервов</w:t>
              </w:r>
            </w:hyperlink>
            <w:r w:rsidRPr="00843806">
              <w:rPr>
                <w:rFonts w:eastAsia="Times New Roman"/>
              </w:rPr>
              <w:t>, борьба со стрессами;</w:t>
            </w:r>
          </w:p>
          <w:p w:rsidR="00843806" w:rsidRPr="00843806" w:rsidRDefault="008632E2" w:rsidP="00E01DCE">
            <w:pPr>
              <w:widowControl/>
              <w:shd w:val="clear" w:color="auto" w:fill="FFFFFF"/>
              <w:autoSpaceDE/>
              <w:autoSpaceDN/>
              <w:adjustRightInd/>
              <w:jc w:val="both"/>
              <w:rPr>
                <w:rFonts w:eastAsia="Times New Roman"/>
              </w:rPr>
            </w:pPr>
            <w:r>
              <w:rPr>
                <w:rFonts w:eastAsia="Times New Roman"/>
              </w:rPr>
              <w:t xml:space="preserve"> - </w:t>
            </w:r>
            <w:r w:rsidR="00843806" w:rsidRPr="00843806">
              <w:rPr>
                <w:rFonts w:eastAsia="Times New Roman"/>
              </w:rPr>
              <w:t>коррекция фигуры, борьба с целлюлитом и излишним весом;</w:t>
            </w:r>
          </w:p>
          <w:p w:rsidR="00843806" w:rsidRPr="00843806" w:rsidRDefault="00E01DCE" w:rsidP="00E01DCE">
            <w:pPr>
              <w:widowControl/>
              <w:shd w:val="clear" w:color="auto" w:fill="FFFFFF"/>
              <w:autoSpaceDE/>
              <w:autoSpaceDN/>
              <w:adjustRightInd/>
              <w:jc w:val="both"/>
              <w:rPr>
                <w:rFonts w:eastAsia="Times New Roman"/>
              </w:rPr>
            </w:pPr>
            <w:r>
              <w:rPr>
                <w:rFonts w:eastAsia="Times New Roman"/>
              </w:rPr>
              <w:t xml:space="preserve"> - </w:t>
            </w:r>
            <w:r w:rsidR="00843806" w:rsidRPr="00843806">
              <w:rPr>
                <w:rFonts w:eastAsia="Times New Roman"/>
              </w:rPr>
              <w:t>профилактика и терапия заболеваний опорно-двигательного аппарата;</w:t>
            </w:r>
          </w:p>
          <w:p w:rsidR="00843806" w:rsidRPr="00843806" w:rsidRDefault="00E01DCE" w:rsidP="00E01DCE">
            <w:pPr>
              <w:widowControl/>
              <w:shd w:val="clear" w:color="auto" w:fill="FFFFFF"/>
              <w:autoSpaceDE/>
              <w:autoSpaceDN/>
              <w:adjustRightInd/>
              <w:jc w:val="both"/>
              <w:rPr>
                <w:rFonts w:eastAsia="Times New Roman"/>
              </w:rPr>
            </w:pPr>
            <w:r>
              <w:rPr>
                <w:rFonts w:eastAsia="Times New Roman"/>
              </w:rPr>
              <w:t xml:space="preserve"> - </w:t>
            </w:r>
            <w:r w:rsidR="00843806" w:rsidRPr="00843806">
              <w:rPr>
                <w:rFonts w:eastAsia="Times New Roman"/>
              </w:rPr>
              <w:t>восстановление или улучшение половой функции;</w:t>
            </w:r>
          </w:p>
          <w:p w:rsidR="00843806" w:rsidRPr="00843806" w:rsidRDefault="00E01DCE" w:rsidP="00E01DCE">
            <w:pPr>
              <w:widowControl/>
              <w:shd w:val="clear" w:color="auto" w:fill="FFFFFF"/>
              <w:autoSpaceDE/>
              <w:autoSpaceDN/>
              <w:adjustRightInd/>
              <w:jc w:val="both"/>
              <w:rPr>
                <w:rFonts w:eastAsia="Times New Roman"/>
              </w:rPr>
            </w:pPr>
            <w:r>
              <w:rPr>
                <w:rFonts w:eastAsia="Times New Roman"/>
              </w:rPr>
              <w:t xml:space="preserve"> - </w:t>
            </w:r>
            <w:r w:rsidR="00843806" w:rsidRPr="00843806">
              <w:rPr>
                <w:rFonts w:eastAsia="Times New Roman"/>
              </w:rPr>
              <w:t>профилактика преждевременного старения;</w:t>
            </w:r>
          </w:p>
          <w:p w:rsidR="00843806" w:rsidRPr="00843806" w:rsidRDefault="00E01DCE" w:rsidP="00E01DCE">
            <w:pPr>
              <w:widowControl/>
              <w:shd w:val="clear" w:color="auto" w:fill="FFFFFF"/>
              <w:autoSpaceDE/>
              <w:autoSpaceDN/>
              <w:adjustRightInd/>
              <w:jc w:val="both"/>
              <w:rPr>
                <w:rFonts w:eastAsia="Times New Roman"/>
              </w:rPr>
            </w:pPr>
            <w:r>
              <w:rPr>
                <w:rFonts w:eastAsia="Times New Roman"/>
              </w:rPr>
              <w:t xml:space="preserve"> - </w:t>
            </w:r>
            <w:r w:rsidR="00843806" w:rsidRPr="00843806">
              <w:rPr>
                <w:rFonts w:eastAsia="Times New Roman"/>
              </w:rPr>
              <w:t>лечение псориаза и дерматита;</w:t>
            </w:r>
          </w:p>
          <w:p w:rsidR="00843806" w:rsidRPr="00843806" w:rsidRDefault="00E01DCE" w:rsidP="00E01DCE">
            <w:pPr>
              <w:widowControl/>
              <w:shd w:val="clear" w:color="auto" w:fill="FFFFFF"/>
              <w:autoSpaceDE/>
              <w:autoSpaceDN/>
              <w:adjustRightInd/>
              <w:jc w:val="both"/>
              <w:rPr>
                <w:rFonts w:eastAsia="Times New Roman"/>
              </w:rPr>
            </w:pPr>
            <w:r>
              <w:rPr>
                <w:rFonts w:eastAsia="Times New Roman"/>
              </w:rPr>
              <w:t xml:space="preserve"> - </w:t>
            </w:r>
            <w:r w:rsidR="00843806" w:rsidRPr="00843806">
              <w:rPr>
                <w:rFonts w:eastAsia="Times New Roman"/>
              </w:rPr>
              <w:t>релаксация перед сеансом массажа.</w:t>
            </w:r>
          </w:p>
          <w:p w:rsidR="00D6060E" w:rsidRPr="00B43D77" w:rsidRDefault="001C6214" w:rsidP="00736C17">
            <w:pPr>
              <w:jc w:val="both"/>
              <w:rPr>
                <w:rStyle w:val="FontStyle11"/>
                <w:sz w:val="24"/>
                <w:szCs w:val="24"/>
              </w:rPr>
            </w:pPr>
            <w:r>
              <w:t>В</w:t>
            </w:r>
            <w:r w:rsidRPr="001C6214">
              <w:t>остребова</w:t>
            </w:r>
            <w:r w:rsidR="00097E42">
              <w:t xml:space="preserve">нность в услугах кедровой бочки </w:t>
            </w:r>
            <w:r w:rsidRPr="001C6214">
              <w:t xml:space="preserve"> в нашем районе </w:t>
            </w:r>
            <w:proofErr w:type="gramStart"/>
            <w:r w:rsidRPr="001C6214">
              <w:t>повышенная</w:t>
            </w:r>
            <w:proofErr w:type="gramEnd"/>
            <w:r w:rsidR="004A6275">
              <w:t>,</w:t>
            </w:r>
            <w:r w:rsidRPr="001C6214">
              <w:t xml:space="preserve"> т.к. большинство граждан с ограниченными возм</w:t>
            </w:r>
            <w:r w:rsidR="004A6275">
              <w:t xml:space="preserve">ожностями здоровья не могут </w:t>
            </w:r>
            <w:proofErr w:type="spellStart"/>
            <w:r w:rsidR="004A6275">
              <w:t>оздо</w:t>
            </w:r>
            <w:r w:rsidRPr="001C6214">
              <w:t>равливаться</w:t>
            </w:r>
            <w:proofErr w:type="spellEnd"/>
            <w:r w:rsidRPr="001C6214">
              <w:t xml:space="preserve"> в санаториях и облас</w:t>
            </w:r>
            <w:r w:rsidR="003571A3">
              <w:t>т</w:t>
            </w:r>
            <w:r w:rsidRPr="001C6214">
              <w:t>ных медицинских центрах, так как путёвки выдаются в ограниченном количестве.</w:t>
            </w:r>
          </w:p>
        </w:tc>
      </w:tr>
      <w:tr w:rsidR="00213A87" w:rsidRPr="00086624" w:rsidTr="00890D1D">
        <w:tc>
          <w:tcPr>
            <w:tcW w:w="567" w:type="dxa"/>
            <w:tcBorders>
              <w:top w:val="single" w:sz="6" w:space="0" w:color="auto"/>
              <w:left w:val="single" w:sz="6" w:space="0" w:color="auto"/>
              <w:bottom w:val="single" w:sz="6" w:space="0" w:color="auto"/>
              <w:right w:val="single" w:sz="6" w:space="0" w:color="auto"/>
            </w:tcBorders>
          </w:tcPr>
          <w:p w:rsidR="00213A87" w:rsidRPr="00086624" w:rsidRDefault="004E1628" w:rsidP="005D70BD">
            <w:pPr>
              <w:pStyle w:val="Style3"/>
              <w:widowControl/>
              <w:spacing w:line="280" w:lineRule="exact"/>
              <w:jc w:val="left"/>
              <w:rPr>
                <w:rStyle w:val="FontStyle11"/>
                <w:sz w:val="24"/>
                <w:szCs w:val="24"/>
              </w:rPr>
            </w:pPr>
            <w:r>
              <w:rPr>
                <w:rStyle w:val="FontStyle11"/>
                <w:sz w:val="24"/>
                <w:szCs w:val="24"/>
              </w:rPr>
              <w:lastRenderedPageBreak/>
              <w:t>14</w:t>
            </w:r>
            <w:r w:rsidR="0016779A" w:rsidRPr="00086624">
              <w:rPr>
                <w:rStyle w:val="FontStyle11"/>
                <w:sz w:val="24"/>
                <w:szCs w:val="24"/>
              </w:rPr>
              <w:t>.</w:t>
            </w:r>
          </w:p>
        </w:tc>
        <w:tc>
          <w:tcPr>
            <w:tcW w:w="2552" w:type="dxa"/>
            <w:tcBorders>
              <w:top w:val="single" w:sz="6" w:space="0" w:color="auto"/>
              <w:left w:val="single" w:sz="6" w:space="0" w:color="auto"/>
              <w:bottom w:val="single" w:sz="6" w:space="0" w:color="auto"/>
              <w:right w:val="single" w:sz="6" w:space="0" w:color="auto"/>
            </w:tcBorders>
          </w:tcPr>
          <w:p w:rsidR="00213A87" w:rsidRPr="00086624" w:rsidRDefault="0016779A" w:rsidP="005D70BD">
            <w:pPr>
              <w:pStyle w:val="Style3"/>
              <w:widowControl/>
              <w:spacing w:line="280" w:lineRule="exact"/>
              <w:ind w:firstLine="24"/>
              <w:rPr>
                <w:rStyle w:val="FontStyle11"/>
                <w:sz w:val="24"/>
                <w:szCs w:val="24"/>
              </w:rPr>
            </w:pPr>
            <w:r w:rsidRPr="00086624">
              <w:rPr>
                <w:rStyle w:val="FontStyle11"/>
                <w:sz w:val="24"/>
                <w:szCs w:val="24"/>
              </w:rPr>
              <w:t>Деятельность после окончания проекта</w:t>
            </w:r>
          </w:p>
        </w:tc>
        <w:tc>
          <w:tcPr>
            <w:tcW w:w="6237" w:type="dxa"/>
            <w:tcBorders>
              <w:top w:val="single" w:sz="6" w:space="0" w:color="auto"/>
              <w:left w:val="single" w:sz="6" w:space="0" w:color="auto"/>
              <w:bottom w:val="single" w:sz="6" w:space="0" w:color="auto"/>
              <w:right w:val="single" w:sz="6" w:space="0" w:color="auto"/>
            </w:tcBorders>
          </w:tcPr>
          <w:p w:rsidR="00EF4F31" w:rsidRDefault="000B4A9E" w:rsidP="00EF4F31">
            <w:pPr>
              <w:pStyle w:val="Style3"/>
              <w:widowControl/>
              <w:spacing w:line="240" w:lineRule="auto"/>
            </w:pPr>
            <w:r w:rsidRPr="000B4A9E">
              <w:t>В ходе реализации проекта ожидается снижение степени заболеваемости и повышения иммунитета лиц с ограниченными возможностями здоровья</w:t>
            </w:r>
            <w:r w:rsidR="003C240D">
              <w:t xml:space="preserve">, а также  </w:t>
            </w:r>
            <w:r w:rsidRPr="000B4A9E">
              <w:t xml:space="preserve"> других категорий граждан Глубокского района</w:t>
            </w:r>
            <w:r w:rsidR="002042AD">
              <w:t>,</w:t>
            </w:r>
            <w:r w:rsidRPr="000B4A9E">
              <w:t xml:space="preserve"> </w:t>
            </w:r>
            <w:r>
              <w:t>путем приобретения кедровой бочки.</w:t>
            </w:r>
          </w:p>
          <w:p w:rsidR="000B4A9E" w:rsidRDefault="000B4A9E" w:rsidP="00EF4F31">
            <w:pPr>
              <w:pStyle w:val="Style3"/>
              <w:widowControl/>
              <w:spacing w:line="240" w:lineRule="auto"/>
            </w:pPr>
            <w:r>
              <w:t xml:space="preserve">Данная услуга на момент реализации проекта будет оказываться ЦГ на безвозмездной основе, а после реализации </w:t>
            </w:r>
            <w:r w:rsidR="008D3F68">
              <w:t>проекта -  по социально-низким расценкам.</w:t>
            </w:r>
          </w:p>
          <w:p w:rsidR="005D70BD" w:rsidRPr="00086624" w:rsidRDefault="00E13D2A" w:rsidP="0044323B">
            <w:pPr>
              <w:pStyle w:val="Style3"/>
              <w:widowControl/>
              <w:spacing w:line="240" w:lineRule="auto"/>
              <w:rPr>
                <w:rStyle w:val="FontStyle11"/>
                <w:sz w:val="24"/>
                <w:szCs w:val="24"/>
              </w:rPr>
            </w:pPr>
            <w:r>
              <w:t>Процедура парения в кедровой бочке показана</w:t>
            </w:r>
            <w:r w:rsidR="008D3F68" w:rsidRPr="008D3F68">
              <w:t xml:space="preserve"> не только больным, но и здоровым людям</w:t>
            </w:r>
            <w:r w:rsidR="00736C17">
              <w:t>. Другим</w:t>
            </w:r>
            <w:r>
              <w:t xml:space="preserve"> категориям граждан  также будет оказываться данная услуг</w:t>
            </w:r>
            <w:r w:rsidR="00BD5068">
              <w:t xml:space="preserve">а. </w:t>
            </w:r>
            <w:r w:rsidR="002042AD">
              <w:t>З</w:t>
            </w:r>
            <w:r>
              <w:t xml:space="preserve">а вырученные деньги будут закупаться необходимые расходные материалы и будет производиться </w:t>
            </w:r>
            <w:r w:rsidR="0044323B">
              <w:t>текущий ремонт оборудования.</w:t>
            </w:r>
            <w:r>
              <w:t xml:space="preserve"> </w:t>
            </w:r>
          </w:p>
        </w:tc>
      </w:tr>
      <w:tr w:rsidR="00213A87" w:rsidRPr="00086624" w:rsidTr="00890D1D">
        <w:tc>
          <w:tcPr>
            <w:tcW w:w="567" w:type="dxa"/>
            <w:tcBorders>
              <w:top w:val="single" w:sz="6" w:space="0" w:color="auto"/>
              <w:left w:val="single" w:sz="6" w:space="0" w:color="auto"/>
              <w:bottom w:val="single" w:sz="6" w:space="0" w:color="auto"/>
              <w:right w:val="single" w:sz="6" w:space="0" w:color="auto"/>
            </w:tcBorders>
          </w:tcPr>
          <w:p w:rsidR="00213A87" w:rsidRPr="00086624" w:rsidRDefault="004E1628" w:rsidP="005D70BD">
            <w:pPr>
              <w:pStyle w:val="Style3"/>
              <w:widowControl/>
              <w:spacing w:line="280" w:lineRule="exact"/>
              <w:jc w:val="left"/>
              <w:rPr>
                <w:rStyle w:val="FontStyle11"/>
                <w:sz w:val="24"/>
                <w:szCs w:val="24"/>
              </w:rPr>
            </w:pPr>
            <w:r>
              <w:rPr>
                <w:rStyle w:val="FontStyle11"/>
                <w:sz w:val="24"/>
                <w:szCs w:val="24"/>
              </w:rPr>
              <w:t>15</w:t>
            </w:r>
            <w:r w:rsidR="0016779A" w:rsidRPr="00086624">
              <w:rPr>
                <w:rStyle w:val="FontStyle11"/>
                <w:sz w:val="24"/>
                <w:szCs w:val="24"/>
              </w:rPr>
              <w:t>.</w:t>
            </w:r>
          </w:p>
        </w:tc>
        <w:tc>
          <w:tcPr>
            <w:tcW w:w="2552" w:type="dxa"/>
            <w:tcBorders>
              <w:top w:val="single" w:sz="6" w:space="0" w:color="auto"/>
              <w:left w:val="single" w:sz="6" w:space="0" w:color="auto"/>
              <w:bottom w:val="single" w:sz="6" w:space="0" w:color="auto"/>
              <w:right w:val="single" w:sz="6" w:space="0" w:color="auto"/>
            </w:tcBorders>
          </w:tcPr>
          <w:p w:rsidR="00213A87" w:rsidRPr="00086624" w:rsidRDefault="0016779A" w:rsidP="005D70BD">
            <w:pPr>
              <w:pStyle w:val="Style3"/>
              <w:widowControl/>
              <w:spacing w:line="280" w:lineRule="exact"/>
              <w:rPr>
                <w:rStyle w:val="FontStyle11"/>
                <w:sz w:val="24"/>
                <w:szCs w:val="24"/>
              </w:rPr>
            </w:pPr>
            <w:r w:rsidRPr="00086624">
              <w:rPr>
                <w:rStyle w:val="FontStyle11"/>
                <w:sz w:val="24"/>
                <w:szCs w:val="24"/>
              </w:rPr>
              <w:t>Бюджет проекта</w:t>
            </w:r>
          </w:p>
        </w:tc>
        <w:tc>
          <w:tcPr>
            <w:tcW w:w="6237" w:type="dxa"/>
            <w:tcBorders>
              <w:top w:val="single" w:sz="6" w:space="0" w:color="auto"/>
              <w:left w:val="single" w:sz="6" w:space="0" w:color="auto"/>
              <w:bottom w:val="single" w:sz="6" w:space="0" w:color="auto"/>
              <w:right w:val="single" w:sz="6" w:space="0" w:color="auto"/>
            </w:tcBorders>
          </w:tcPr>
          <w:p w:rsidR="005D70BD" w:rsidRPr="004363F6" w:rsidRDefault="0044323B" w:rsidP="00A3195A">
            <w:pPr>
              <w:pStyle w:val="Style3"/>
              <w:widowControl/>
              <w:spacing w:line="280" w:lineRule="exact"/>
              <w:ind w:right="101"/>
              <w:rPr>
                <w:rStyle w:val="FontStyle11"/>
                <w:sz w:val="24"/>
                <w:szCs w:val="24"/>
              </w:rPr>
            </w:pPr>
            <w:r>
              <w:t xml:space="preserve"> </w:t>
            </w:r>
            <w:r w:rsidR="00FD4A33">
              <w:t>1760</w:t>
            </w:r>
            <w:r>
              <w:t xml:space="preserve"> </w:t>
            </w:r>
            <w:r w:rsidR="004C4C20" w:rsidRPr="00086624">
              <w:rPr>
                <w:rStyle w:val="FontStyle11"/>
                <w:sz w:val="24"/>
                <w:szCs w:val="24"/>
              </w:rPr>
              <w:t xml:space="preserve"> евро</w:t>
            </w:r>
          </w:p>
        </w:tc>
      </w:tr>
    </w:tbl>
    <w:p w:rsidR="00767DD0" w:rsidRDefault="00767DD0" w:rsidP="005D70BD">
      <w:pPr>
        <w:spacing w:line="240" w:lineRule="exact"/>
      </w:pPr>
    </w:p>
    <w:p w:rsidR="00767DD0" w:rsidRDefault="00767DD0">
      <w:pPr>
        <w:widowControl/>
        <w:autoSpaceDE/>
        <w:autoSpaceDN/>
        <w:adjustRightInd/>
        <w:spacing w:after="200" w:line="276" w:lineRule="auto"/>
      </w:pPr>
      <w:r>
        <w:br w:type="page"/>
      </w:r>
    </w:p>
    <w:tbl>
      <w:tblPr>
        <w:tblStyle w:val="TableNormal"/>
        <w:tblW w:w="9630" w:type="dxa"/>
        <w:tblInd w:w="108" w:type="dxa"/>
        <w:tblBorders>
          <w:top w:val="single" w:sz="4" w:space="0" w:color="929292"/>
          <w:left w:val="single" w:sz="4" w:space="0" w:color="929292"/>
          <w:bottom w:val="single" w:sz="4" w:space="0" w:color="929292"/>
          <w:right w:val="single" w:sz="4" w:space="0" w:color="929292"/>
          <w:insideH w:val="single" w:sz="4" w:space="0" w:color="929292"/>
          <w:insideV w:val="single" w:sz="4" w:space="0" w:color="929292"/>
        </w:tblBorders>
        <w:tblLayout w:type="fixed"/>
        <w:tblLook w:val="04A0" w:firstRow="1" w:lastRow="0" w:firstColumn="1" w:lastColumn="0" w:noHBand="0" w:noVBand="1"/>
      </w:tblPr>
      <w:tblGrid>
        <w:gridCol w:w="532"/>
        <w:gridCol w:w="2417"/>
        <w:gridCol w:w="6681"/>
      </w:tblGrid>
      <w:tr w:rsidR="00767DD0" w:rsidRPr="00767DD0" w:rsidTr="00767DD0">
        <w:trPr>
          <w:trHeight w:val="478"/>
        </w:trPr>
        <w:tc>
          <w:tcPr>
            <w:tcW w:w="532" w:type="dxa"/>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hideMark/>
          </w:tcPr>
          <w:p w:rsidR="00767DD0" w:rsidRPr="00767DD0" w:rsidRDefault="00767DD0">
            <w:pPr>
              <w:jc w:val="right"/>
              <w:rPr>
                <w:lang w:val="en-US" w:eastAsia="en-US"/>
              </w:rPr>
            </w:pPr>
            <w:r w:rsidRPr="00767DD0">
              <w:rPr>
                <w:color w:val="000000"/>
              </w:rPr>
              <w:lastRenderedPageBreak/>
              <w:t>1</w:t>
            </w:r>
          </w:p>
        </w:tc>
        <w:tc>
          <w:tcPr>
            <w:tcW w:w="2416" w:type="dxa"/>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hideMark/>
          </w:tcPr>
          <w:p w:rsidR="00767DD0" w:rsidRPr="00767DD0" w:rsidRDefault="00767DD0">
            <w:pPr>
              <w:pStyle w:val="aa"/>
              <w:rPr>
                <w:rFonts w:ascii="Times New Roman" w:hAnsi="Times New Roman"/>
                <w:sz w:val="24"/>
                <w:szCs w:val="24"/>
              </w:rPr>
            </w:pPr>
            <w:r w:rsidRPr="00767DD0">
              <w:rPr>
                <w:rFonts w:ascii="Times New Roman" w:hAnsi="Times New Roman"/>
                <w:sz w:val="24"/>
                <w:szCs w:val="24"/>
              </w:rPr>
              <w:t>Project Title</w:t>
            </w:r>
          </w:p>
        </w:tc>
        <w:tc>
          <w:tcPr>
            <w:tcW w:w="6679" w:type="dxa"/>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hideMark/>
          </w:tcPr>
          <w:p w:rsidR="00767DD0" w:rsidRPr="00767DD0" w:rsidRDefault="00767DD0" w:rsidP="00767DD0">
            <w:pPr>
              <w:pStyle w:val="aa"/>
              <w:rPr>
                <w:rFonts w:ascii="Times New Roman" w:hAnsi="Times New Roman"/>
                <w:sz w:val="24"/>
                <w:szCs w:val="24"/>
              </w:rPr>
            </w:pPr>
            <w:r w:rsidRPr="00767DD0">
              <w:rPr>
                <w:rFonts w:ascii="Times New Roman" w:hAnsi="Times New Roman"/>
                <w:sz w:val="24"/>
                <w:szCs w:val="24"/>
              </w:rPr>
              <w:t xml:space="preserve">«Cedar Barrel» </w:t>
            </w:r>
          </w:p>
        </w:tc>
      </w:tr>
      <w:tr w:rsidR="00767DD0" w:rsidRPr="00767DD0" w:rsidTr="00767DD0">
        <w:trPr>
          <w:trHeight w:val="674"/>
        </w:trPr>
        <w:tc>
          <w:tcPr>
            <w:tcW w:w="532"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hideMark/>
          </w:tcPr>
          <w:p w:rsidR="00767DD0" w:rsidRPr="00767DD0" w:rsidRDefault="00767DD0">
            <w:pPr>
              <w:jc w:val="right"/>
              <w:rPr>
                <w:lang w:val="en-US" w:eastAsia="en-US"/>
              </w:rPr>
            </w:pPr>
            <w:r w:rsidRPr="00767DD0">
              <w:rPr>
                <w:color w:val="000000"/>
              </w:rPr>
              <w:t>2</w:t>
            </w:r>
          </w:p>
        </w:tc>
        <w:tc>
          <w:tcPr>
            <w:tcW w:w="2416"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hideMark/>
          </w:tcPr>
          <w:p w:rsidR="00767DD0" w:rsidRPr="00767DD0" w:rsidRDefault="00767DD0">
            <w:pPr>
              <w:pStyle w:val="aa"/>
              <w:rPr>
                <w:rFonts w:ascii="Times New Roman" w:hAnsi="Times New Roman"/>
                <w:sz w:val="24"/>
                <w:szCs w:val="24"/>
              </w:rPr>
            </w:pPr>
            <w:r w:rsidRPr="00767DD0">
              <w:rPr>
                <w:rFonts w:ascii="Times New Roman" w:hAnsi="Times New Roman"/>
                <w:sz w:val="24"/>
                <w:szCs w:val="24"/>
              </w:rPr>
              <w:t xml:space="preserve">Name </w:t>
            </w:r>
            <w:proofErr w:type="spellStart"/>
            <w:r w:rsidRPr="00767DD0">
              <w:rPr>
                <w:rFonts w:ascii="Times New Roman" w:hAnsi="Times New Roman"/>
                <w:sz w:val="24"/>
                <w:szCs w:val="24"/>
              </w:rPr>
              <w:t>of</w:t>
            </w:r>
            <w:proofErr w:type="spellEnd"/>
            <w:r w:rsidRPr="00767DD0">
              <w:rPr>
                <w:rFonts w:ascii="Times New Roman" w:hAnsi="Times New Roman"/>
                <w:sz w:val="24"/>
                <w:szCs w:val="24"/>
              </w:rPr>
              <w:t xml:space="preserve"> </w:t>
            </w:r>
            <w:proofErr w:type="spellStart"/>
            <w:r w:rsidRPr="00767DD0">
              <w:rPr>
                <w:rFonts w:ascii="Times New Roman" w:hAnsi="Times New Roman"/>
                <w:sz w:val="24"/>
                <w:szCs w:val="24"/>
              </w:rPr>
              <w:t>the</w:t>
            </w:r>
            <w:proofErr w:type="spellEnd"/>
            <w:r w:rsidRPr="00767DD0">
              <w:rPr>
                <w:rFonts w:ascii="Times New Roman" w:hAnsi="Times New Roman"/>
                <w:sz w:val="24"/>
                <w:szCs w:val="24"/>
              </w:rPr>
              <w:t xml:space="preserve"> </w:t>
            </w:r>
            <w:proofErr w:type="spellStart"/>
            <w:r w:rsidRPr="00767DD0">
              <w:rPr>
                <w:rFonts w:ascii="Times New Roman" w:hAnsi="Times New Roman"/>
                <w:sz w:val="24"/>
                <w:szCs w:val="24"/>
              </w:rPr>
              <w:t>organisation</w:t>
            </w:r>
            <w:proofErr w:type="spellEnd"/>
          </w:p>
        </w:tc>
        <w:tc>
          <w:tcPr>
            <w:tcW w:w="6679"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hideMark/>
          </w:tcPr>
          <w:p w:rsidR="00767DD0" w:rsidRPr="00767DD0" w:rsidRDefault="00767DD0">
            <w:pPr>
              <w:pStyle w:val="aa"/>
              <w:rPr>
                <w:rFonts w:ascii="Times New Roman" w:hAnsi="Times New Roman"/>
                <w:sz w:val="24"/>
                <w:szCs w:val="24"/>
                <w:lang w:val="en-US"/>
              </w:rPr>
            </w:pPr>
            <w:r w:rsidRPr="00767DD0">
              <w:rPr>
                <w:rFonts w:ascii="Times New Roman" w:hAnsi="Times New Roman"/>
                <w:sz w:val="24"/>
                <w:szCs w:val="24"/>
                <w:lang w:val="en-US"/>
              </w:rPr>
              <w:t xml:space="preserve">State Institution «Territorial center of social services for the population of </w:t>
            </w:r>
            <w:proofErr w:type="spellStart"/>
            <w:r w:rsidRPr="00767DD0">
              <w:rPr>
                <w:rFonts w:ascii="Times New Roman" w:hAnsi="Times New Roman"/>
                <w:sz w:val="24"/>
                <w:szCs w:val="24"/>
                <w:lang w:val="en-US"/>
              </w:rPr>
              <w:t>Glubokoe</w:t>
            </w:r>
            <w:proofErr w:type="spellEnd"/>
            <w:r w:rsidRPr="00767DD0">
              <w:rPr>
                <w:rFonts w:ascii="Times New Roman" w:hAnsi="Times New Roman"/>
                <w:sz w:val="24"/>
                <w:szCs w:val="24"/>
                <w:lang w:val="en-US"/>
              </w:rPr>
              <w:t xml:space="preserve"> district» </w:t>
            </w:r>
          </w:p>
        </w:tc>
      </w:tr>
      <w:tr w:rsidR="00767DD0" w:rsidRPr="00767DD0" w:rsidTr="00767DD0">
        <w:trPr>
          <w:trHeight w:val="964"/>
        </w:trPr>
        <w:tc>
          <w:tcPr>
            <w:tcW w:w="532" w:type="dxa"/>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hideMark/>
          </w:tcPr>
          <w:p w:rsidR="00767DD0" w:rsidRPr="00767DD0" w:rsidRDefault="00767DD0">
            <w:pPr>
              <w:jc w:val="right"/>
              <w:rPr>
                <w:lang w:val="en-US" w:eastAsia="en-US"/>
              </w:rPr>
            </w:pPr>
            <w:r w:rsidRPr="00767DD0">
              <w:rPr>
                <w:color w:val="000000"/>
              </w:rPr>
              <w:t>3</w:t>
            </w:r>
          </w:p>
        </w:tc>
        <w:tc>
          <w:tcPr>
            <w:tcW w:w="2416" w:type="dxa"/>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hideMark/>
          </w:tcPr>
          <w:p w:rsidR="00767DD0" w:rsidRPr="00767DD0" w:rsidRDefault="00767DD0">
            <w:pPr>
              <w:pStyle w:val="2"/>
              <w:rPr>
                <w:rFonts w:ascii="Times New Roman" w:hAnsi="Times New Roman" w:cs="Times New Roman"/>
                <w:sz w:val="24"/>
                <w:szCs w:val="24"/>
                <w:lang w:val="en-US"/>
              </w:rPr>
            </w:pPr>
            <w:proofErr w:type="spellStart"/>
            <w:r w:rsidRPr="00767DD0">
              <w:rPr>
                <w:rFonts w:ascii="Times New Roman" w:eastAsia="Arial Unicode MS" w:hAnsi="Times New Roman" w:cs="Times New Roman"/>
                <w:sz w:val="24"/>
                <w:szCs w:val="24"/>
                <w:lang w:val="en-US"/>
              </w:rPr>
              <w:t>Organisation</w:t>
            </w:r>
            <w:proofErr w:type="spellEnd"/>
            <w:r w:rsidRPr="00767DD0">
              <w:rPr>
                <w:rFonts w:ascii="Times New Roman" w:eastAsia="Arial Unicode MS" w:hAnsi="Times New Roman" w:cs="Times New Roman"/>
                <w:sz w:val="24"/>
                <w:szCs w:val="24"/>
                <w:lang w:val="en-US"/>
              </w:rPr>
              <w:t xml:space="preserve"> address, phone number, fax, e-mail</w:t>
            </w:r>
          </w:p>
        </w:tc>
        <w:tc>
          <w:tcPr>
            <w:tcW w:w="6679" w:type="dxa"/>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hideMark/>
          </w:tcPr>
          <w:p w:rsidR="00767DD0" w:rsidRPr="00767DD0" w:rsidRDefault="00767DD0">
            <w:pPr>
              <w:pStyle w:val="2"/>
              <w:rPr>
                <w:rFonts w:ascii="Times New Roman" w:hAnsi="Times New Roman" w:cs="Times New Roman"/>
                <w:sz w:val="24"/>
                <w:szCs w:val="24"/>
                <w:lang w:val="en-US"/>
              </w:rPr>
            </w:pPr>
            <w:r w:rsidRPr="00767DD0">
              <w:rPr>
                <w:rFonts w:ascii="Times New Roman" w:eastAsia="Arial Unicode MS" w:hAnsi="Times New Roman" w:cs="Times New Roman"/>
                <w:sz w:val="24"/>
                <w:szCs w:val="24"/>
                <w:lang w:val="en-US"/>
              </w:rPr>
              <w:t xml:space="preserve">Vitebsk region, </w:t>
            </w:r>
            <w:proofErr w:type="spellStart"/>
            <w:r w:rsidRPr="00767DD0">
              <w:rPr>
                <w:rFonts w:ascii="Times New Roman" w:eastAsia="Arial Unicode MS" w:hAnsi="Times New Roman" w:cs="Times New Roman"/>
                <w:sz w:val="24"/>
                <w:szCs w:val="24"/>
                <w:lang w:val="en-US"/>
              </w:rPr>
              <w:t>Glubokoe</w:t>
            </w:r>
            <w:proofErr w:type="spellEnd"/>
            <w:r w:rsidRPr="00767DD0">
              <w:rPr>
                <w:rFonts w:ascii="Times New Roman" w:eastAsia="Arial Unicode MS" w:hAnsi="Times New Roman" w:cs="Times New Roman"/>
                <w:sz w:val="24"/>
                <w:szCs w:val="24"/>
                <w:lang w:val="en-US"/>
              </w:rPr>
              <w:t xml:space="preserve"> district </w:t>
            </w:r>
          </w:p>
          <w:p w:rsidR="00767DD0" w:rsidRPr="00767DD0" w:rsidRDefault="00767DD0">
            <w:pPr>
              <w:pStyle w:val="2"/>
              <w:rPr>
                <w:rFonts w:ascii="Times New Roman" w:hAnsi="Times New Roman" w:cs="Times New Roman"/>
                <w:sz w:val="24"/>
                <w:szCs w:val="24"/>
                <w:lang w:val="en-US"/>
              </w:rPr>
            </w:pPr>
            <w:r w:rsidRPr="00767DD0">
              <w:rPr>
                <w:rFonts w:ascii="Times New Roman" w:eastAsia="Arial Unicode MS" w:hAnsi="Times New Roman" w:cs="Times New Roman"/>
                <w:sz w:val="24"/>
                <w:szCs w:val="24"/>
                <w:lang w:val="en-US"/>
              </w:rPr>
              <w:t xml:space="preserve">211793, </w:t>
            </w:r>
            <w:proofErr w:type="spellStart"/>
            <w:r w:rsidRPr="00767DD0">
              <w:rPr>
                <w:rFonts w:ascii="Times New Roman" w:eastAsia="Arial Unicode MS" w:hAnsi="Times New Roman" w:cs="Times New Roman"/>
                <w:sz w:val="24"/>
                <w:szCs w:val="24"/>
                <w:lang w:val="en-US"/>
              </w:rPr>
              <w:t>Glubokoe</w:t>
            </w:r>
            <w:proofErr w:type="spellEnd"/>
            <w:r w:rsidRPr="00767DD0">
              <w:rPr>
                <w:rFonts w:ascii="Times New Roman" w:eastAsia="Arial Unicode MS" w:hAnsi="Times New Roman" w:cs="Times New Roman"/>
                <w:sz w:val="24"/>
                <w:szCs w:val="24"/>
                <w:lang w:val="en-US"/>
              </w:rPr>
              <w:t xml:space="preserve">, </w:t>
            </w:r>
            <w:proofErr w:type="spellStart"/>
            <w:r w:rsidRPr="00767DD0">
              <w:rPr>
                <w:rFonts w:ascii="Times New Roman" w:eastAsia="Arial Unicode MS" w:hAnsi="Times New Roman" w:cs="Times New Roman"/>
                <w:sz w:val="24"/>
                <w:szCs w:val="24"/>
                <w:lang w:val="en-US"/>
              </w:rPr>
              <w:t>Minskaya</w:t>
            </w:r>
            <w:proofErr w:type="spellEnd"/>
            <w:r w:rsidRPr="00767DD0">
              <w:rPr>
                <w:rFonts w:ascii="Times New Roman" w:eastAsia="Arial Unicode MS" w:hAnsi="Times New Roman" w:cs="Times New Roman"/>
                <w:sz w:val="24"/>
                <w:szCs w:val="24"/>
                <w:lang w:val="en-US"/>
              </w:rPr>
              <w:t xml:space="preserve"> str. 91,</w:t>
            </w:r>
          </w:p>
          <w:p w:rsidR="00767DD0" w:rsidRPr="00767DD0" w:rsidRDefault="00767DD0">
            <w:pPr>
              <w:pStyle w:val="2"/>
              <w:rPr>
                <w:rFonts w:ascii="Times New Roman" w:hAnsi="Times New Roman" w:cs="Times New Roman"/>
                <w:sz w:val="24"/>
                <w:szCs w:val="24"/>
              </w:rPr>
            </w:pPr>
            <w:r w:rsidRPr="00767DD0">
              <w:rPr>
                <w:rFonts w:ascii="Times New Roman" w:eastAsia="Arial Unicode MS" w:hAnsi="Times New Roman" w:cs="Times New Roman"/>
                <w:sz w:val="24"/>
                <w:szCs w:val="24"/>
              </w:rPr>
              <w:t>8(2156)30864</w:t>
            </w:r>
          </w:p>
          <w:p w:rsidR="00767DD0" w:rsidRPr="00767DD0" w:rsidRDefault="00767DD0">
            <w:pPr>
              <w:pStyle w:val="2"/>
              <w:rPr>
                <w:rFonts w:ascii="Times New Roman" w:hAnsi="Times New Roman" w:cs="Times New Roman"/>
                <w:sz w:val="24"/>
                <w:szCs w:val="24"/>
              </w:rPr>
            </w:pPr>
            <w:hyperlink r:id="rId11" w:history="1">
              <w:r w:rsidRPr="00767DD0">
                <w:rPr>
                  <w:rStyle w:val="Hyperlink0"/>
                  <w:rFonts w:ascii="Times New Roman" w:eastAsia="Arial Unicode MS" w:hAnsi="Times New Roman" w:cs="Times New Roman"/>
                  <w:sz w:val="24"/>
                  <w:szCs w:val="24"/>
                  <w:lang w:val="en-US"/>
                </w:rPr>
                <w:t>glubokoetcson@vitebsk.by</w:t>
              </w:r>
            </w:hyperlink>
          </w:p>
        </w:tc>
      </w:tr>
      <w:tr w:rsidR="00767DD0" w:rsidRPr="00767DD0" w:rsidTr="00767DD0">
        <w:trPr>
          <w:trHeight w:val="3382"/>
        </w:trPr>
        <w:tc>
          <w:tcPr>
            <w:tcW w:w="532"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hideMark/>
          </w:tcPr>
          <w:p w:rsidR="00767DD0" w:rsidRPr="00767DD0" w:rsidRDefault="00767DD0">
            <w:pPr>
              <w:jc w:val="right"/>
              <w:rPr>
                <w:lang w:val="en-US" w:eastAsia="en-US"/>
              </w:rPr>
            </w:pPr>
            <w:r w:rsidRPr="00767DD0">
              <w:rPr>
                <w:color w:val="000000"/>
              </w:rPr>
              <w:t>4</w:t>
            </w:r>
          </w:p>
        </w:tc>
        <w:tc>
          <w:tcPr>
            <w:tcW w:w="2416"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hideMark/>
          </w:tcPr>
          <w:p w:rsidR="00767DD0" w:rsidRPr="00767DD0" w:rsidRDefault="00767DD0">
            <w:pPr>
              <w:pStyle w:val="2"/>
              <w:rPr>
                <w:rFonts w:ascii="Times New Roman" w:hAnsi="Times New Roman" w:cs="Times New Roman"/>
                <w:sz w:val="24"/>
                <w:szCs w:val="24"/>
              </w:rPr>
            </w:pPr>
            <w:proofErr w:type="spellStart"/>
            <w:r w:rsidRPr="00767DD0">
              <w:rPr>
                <w:rFonts w:ascii="Times New Roman" w:eastAsia="Arial Unicode MS" w:hAnsi="Times New Roman" w:cs="Times New Roman"/>
                <w:sz w:val="24"/>
                <w:szCs w:val="24"/>
              </w:rPr>
              <w:t>Information</w:t>
            </w:r>
            <w:proofErr w:type="spellEnd"/>
            <w:r w:rsidRPr="00767DD0">
              <w:rPr>
                <w:rFonts w:ascii="Times New Roman" w:eastAsia="Arial Unicode MS" w:hAnsi="Times New Roman" w:cs="Times New Roman"/>
                <w:sz w:val="24"/>
                <w:szCs w:val="24"/>
              </w:rPr>
              <w:t xml:space="preserve"> </w:t>
            </w:r>
            <w:proofErr w:type="spellStart"/>
            <w:r w:rsidRPr="00767DD0">
              <w:rPr>
                <w:rFonts w:ascii="Times New Roman" w:eastAsia="Arial Unicode MS" w:hAnsi="Times New Roman" w:cs="Times New Roman"/>
                <w:sz w:val="24"/>
                <w:szCs w:val="24"/>
              </w:rPr>
              <w:t>about</w:t>
            </w:r>
            <w:proofErr w:type="spellEnd"/>
            <w:r w:rsidRPr="00767DD0">
              <w:rPr>
                <w:rFonts w:ascii="Times New Roman" w:eastAsia="Arial Unicode MS" w:hAnsi="Times New Roman" w:cs="Times New Roman"/>
                <w:sz w:val="24"/>
                <w:szCs w:val="24"/>
              </w:rPr>
              <w:t xml:space="preserve"> </w:t>
            </w:r>
            <w:proofErr w:type="spellStart"/>
            <w:r w:rsidRPr="00767DD0">
              <w:rPr>
                <w:rFonts w:ascii="Times New Roman" w:eastAsia="Arial Unicode MS" w:hAnsi="Times New Roman" w:cs="Times New Roman"/>
                <w:sz w:val="24"/>
                <w:szCs w:val="24"/>
              </w:rPr>
              <w:t>the</w:t>
            </w:r>
            <w:proofErr w:type="spellEnd"/>
            <w:r w:rsidRPr="00767DD0">
              <w:rPr>
                <w:rFonts w:ascii="Times New Roman" w:eastAsia="Arial Unicode MS" w:hAnsi="Times New Roman" w:cs="Times New Roman"/>
                <w:sz w:val="24"/>
                <w:szCs w:val="24"/>
              </w:rPr>
              <w:t xml:space="preserve"> </w:t>
            </w:r>
            <w:proofErr w:type="spellStart"/>
            <w:r w:rsidRPr="00767DD0">
              <w:rPr>
                <w:rFonts w:ascii="Times New Roman" w:eastAsia="Arial Unicode MS" w:hAnsi="Times New Roman" w:cs="Times New Roman"/>
                <w:sz w:val="24"/>
                <w:szCs w:val="24"/>
              </w:rPr>
              <w:t>organisation</w:t>
            </w:r>
            <w:proofErr w:type="spellEnd"/>
          </w:p>
        </w:tc>
        <w:tc>
          <w:tcPr>
            <w:tcW w:w="6679"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767DD0" w:rsidRPr="00767DD0" w:rsidRDefault="00767DD0">
            <w:pPr>
              <w:pStyle w:val="aa"/>
              <w:rPr>
                <w:rFonts w:ascii="Times New Roman" w:hAnsi="Times New Roman"/>
                <w:sz w:val="24"/>
                <w:szCs w:val="24"/>
                <w:lang w:val="en-US" w:eastAsia="ru-RU"/>
              </w:rPr>
            </w:pPr>
            <w:r w:rsidRPr="00767DD0">
              <w:rPr>
                <w:rFonts w:ascii="Times New Roman" w:hAnsi="Times New Roman"/>
                <w:sz w:val="24"/>
                <w:szCs w:val="24"/>
                <w:lang w:val="en-US"/>
              </w:rPr>
              <w:t xml:space="preserve">By the decision of the district executive committee of 06.10.2000 №782, territorial center of social services for the population of </w:t>
            </w:r>
            <w:proofErr w:type="spellStart"/>
            <w:r w:rsidRPr="00767DD0">
              <w:rPr>
                <w:rFonts w:ascii="Times New Roman" w:hAnsi="Times New Roman"/>
                <w:sz w:val="24"/>
                <w:szCs w:val="24"/>
                <w:lang w:val="en-US"/>
              </w:rPr>
              <w:t>Glubokoe</w:t>
            </w:r>
            <w:proofErr w:type="spellEnd"/>
            <w:r w:rsidRPr="00767DD0">
              <w:rPr>
                <w:rFonts w:ascii="Times New Roman" w:hAnsi="Times New Roman"/>
                <w:sz w:val="24"/>
                <w:szCs w:val="24"/>
                <w:lang w:val="en-US"/>
              </w:rPr>
              <w:t xml:space="preserve"> district (further - Center) was founded for comprehensive social services for citizens in difficult life situations.</w:t>
            </w:r>
          </w:p>
          <w:p w:rsidR="00767DD0" w:rsidRPr="00767DD0" w:rsidRDefault="00767DD0">
            <w:pPr>
              <w:pStyle w:val="aa"/>
              <w:rPr>
                <w:rFonts w:ascii="Times New Roman" w:hAnsi="Times New Roman"/>
                <w:sz w:val="24"/>
                <w:szCs w:val="24"/>
                <w:lang w:val="en-US"/>
              </w:rPr>
            </w:pPr>
            <w:r w:rsidRPr="00767DD0">
              <w:rPr>
                <w:rFonts w:ascii="Times New Roman" w:hAnsi="Times New Roman"/>
                <w:sz w:val="24"/>
                <w:szCs w:val="24"/>
                <w:lang w:val="en-US"/>
              </w:rPr>
              <w:t xml:space="preserve">The main areas of activity of the Center are creation of databank of socially vulnerable groups of citizens and providing them with different kinds of social services (consulting, informational, household, educational, psychological, rehabilitation services). </w:t>
            </w:r>
          </w:p>
          <w:p w:rsidR="00767DD0" w:rsidRPr="00767DD0" w:rsidRDefault="00767DD0" w:rsidP="00767DD0">
            <w:pPr>
              <w:pStyle w:val="aa"/>
              <w:rPr>
                <w:rFonts w:ascii="Times New Roman" w:hAnsi="Times New Roman"/>
                <w:sz w:val="24"/>
                <w:szCs w:val="24"/>
                <w:lang w:val="en-US"/>
              </w:rPr>
            </w:pPr>
            <w:r w:rsidRPr="00767DD0">
              <w:rPr>
                <w:rFonts w:ascii="Times New Roman" w:hAnsi="Times New Roman"/>
                <w:sz w:val="24"/>
                <w:szCs w:val="24"/>
                <w:lang w:val="en-US"/>
              </w:rPr>
              <w:t>As well the Center provides shelter service, social patronage, nurse, babysitter and assisted living services and other wide range of social services.</w:t>
            </w:r>
            <w:bookmarkStart w:id="0" w:name="_GoBack"/>
            <w:bookmarkEnd w:id="0"/>
          </w:p>
        </w:tc>
      </w:tr>
      <w:tr w:rsidR="00767DD0" w:rsidRPr="00767DD0" w:rsidTr="00767DD0">
        <w:trPr>
          <w:trHeight w:val="724"/>
        </w:trPr>
        <w:tc>
          <w:tcPr>
            <w:tcW w:w="532" w:type="dxa"/>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hideMark/>
          </w:tcPr>
          <w:p w:rsidR="00767DD0" w:rsidRPr="00767DD0" w:rsidRDefault="00767DD0">
            <w:pPr>
              <w:jc w:val="right"/>
              <w:rPr>
                <w:lang w:val="en-US" w:eastAsia="en-US"/>
              </w:rPr>
            </w:pPr>
            <w:r w:rsidRPr="00767DD0">
              <w:rPr>
                <w:color w:val="000000"/>
              </w:rPr>
              <w:t>5</w:t>
            </w:r>
          </w:p>
        </w:tc>
        <w:tc>
          <w:tcPr>
            <w:tcW w:w="2416" w:type="dxa"/>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hideMark/>
          </w:tcPr>
          <w:p w:rsidR="00767DD0" w:rsidRPr="00767DD0" w:rsidRDefault="00767DD0">
            <w:pPr>
              <w:pStyle w:val="2"/>
              <w:rPr>
                <w:rFonts w:ascii="Times New Roman" w:hAnsi="Times New Roman" w:cs="Times New Roman"/>
                <w:sz w:val="24"/>
                <w:szCs w:val="24"/>
              </w:rPr>
            </w:pPr>
            <w:proofErr w:type="spellStart"/>
            <w:r w:rsidRPr="00767DD0">
              <w:rPr>
                <w:rFonts w:ascii="Times New Roman" w:eastAsia="Arial Unicode MS" w:hAnsi="Times New Roman" w:cs="Times New Roman"/>
                <w:sz w:val="24"/>
                <w:szCs w:val="24"/>
              </w:rPr>
              <w:t>Director</w:t>
            </w:r>
            <w:proofErr w:type="spellEnd"/>
            <w:r w:rsidRPr="00767DD0">
              <w:rPr>
                <w:rFonts w:ascii="Times New Roman" w:eastAsia="Arial Unicode MS" w:hAnsi="Times New Roman" w:cs="Times New Roman"/>
                <w:sz w:val="24"/>
                <w:szCs w:val="24"/>
              </w:rPr>
              <w:t xml:space="preserve"> </w:t>
            </w:r>
            <w:proofErr w:type="spellStart"/>
            <w:r w:rsidRPr="00767DD0">
              <w:rPr>
                <w:rFonts w:ascii="Times New Roman" w:eastAsia="Arial Unicode MS" w:hAnsi="Times New Roman" w:cs="Times New Roman"/>
                <w:sz w:val="24"/>
                <w:szCs w:val="24"/>
              </w:rPr>
              <w:t>of</w:t>
            </w:r>
            <w:proofErr w:type="spellEnd"/>
            <w:r w:rsidRPr="00767DD0">
              <w:rPr>
                <w:rFonts w:ascii="Times New Roman" w:eastAsia="Arial Unicode MS" w:hAnsi="Times New Roman" w:cs="Times New Roman"/>
                <w:sz w:val="24"/>
                <w:szCs w:val="24"/>
              </w:rPr>
              <w:t xml:space="preserve"> </w:t>
            </w:r>
            <w:proofErr w:type="spellStart"/>
            <w:r w:rsidRPr="00767DD0">
              <w:rPr>
                <w:rFonts w:ascii="Times New Roman" w:eastAsia="Arial Unicode MS" w:hAnsi="Times New Roman" w:cs="Times New Roman"/>
                <w:sz w:val="24"/>
                <w:szCs w:val="24"/>
              </w:rPr>
              <w:t>the</w:t>
            </w:r>
            <w:proofErr w:type="spellEnd"/>
            <w:r w:rsidRPr="00767DD0">
              <w:rPr>
                <w:rFonts w:ascii="Times New Roman" w:eastAsia="Arial Unicode MS" w:hAnsi="Times New Roman" w:cs="Times New Roman"/>
                <w:sz w:val="24"/>
                <w:szCs w:val="24"/>
              </w:rPr>
              <w:t xml:space="preserve"> </w:t>
            </w:r>
            <w:proofErr w:type="spellStart"/>
            <w:r w:rsidRPr="00767DD0">
              <w:rPr>
                <w:rFonts w:ascii="Times New Roman" w:eastAsia="Arial Unicode MS" w:hAnsi="Times New Roman" w:cs="Times New Roman"/>
                <w:sz w:val="24"/>
                <w:szCs w:val="24"/>
              </w:rPr>
              <w:t>organisation</w:t>
            </w:r>
            <w:proofErr w:type="spellEnd"/>
          </w:p>
        </w:tc>
        <w:tc>
          <w:tcPr>
            <w:tcW w:w="6679" w:type="dxa"/>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hideMark/>
          </w:tcPr>
          <w:p w:rsidR="00767DD0" w:rsidRPr="00767DD0" w:rsidRDefault="00767DD0">
            <w:pPr>
              <w:pStyle w:val="2"/>
              <w:rPr>
                <w:rFonts w:ascii="Times New Roman" w:hAnsi="Times New Roman" w:cs="Times New Roman"/>
                <w:sz w:val="24"/>
                <w:szCs w:val="24"/>
              </w:rPr>
            </w:pPr>
            <w:proofErr w:type="spellStart"/>
            <w:r w:rsidRPr="00767DD0">
              <w:rPr>
                <w:rFonts w:ascii="Times New Roman" w:eastAsia="Arial Unicode MS" w:hAnsi="Times New Roman" w:cs="Times New Roman"/>
                <w:sz w:val="24"/>
                <w:szCs w:val="24"/>
              </w:rPr>
              <w:t>Vasyukovich</w:t>
            </w:r>
            <w:proofErr w:type="spellEnd"/>
            <w:r w:rsidRPr="00767DD0">
              <w:rPr>
                <w:rFonts w:ascii="Times New Roman" w:eastAsia="Arial Unicode MS" w:hAnsi="Times New Roman" w:cs="Times New Roman"/>
                <w:sz w:val="24"/>
                <w:szCs w:val="24"/>
              </w:rPr>
              <w:t xml:space="preserve"> </w:t>
            </w:r>
            <w:proofErr w:type="spellStart"/>
            <w:r w:rsidRPr="00767DD0">
              <w:rPr>
                <w:rFonts w:ascii="Times New Roman" w:eastAsia="Arial Unicode MS" w:hAnsi="Times New Roman" w:cs="Times New Roman"/>
                <w:sz w:val="24"/>
                <w:szCs w:val="24"/>
              </w:rPr>
              <w:t>Viktor</w:t>
            </w:r>
            <w:proofErr w:type="spellEnd"/>
            <w:r w:rsidRPr="00767DD0">
              <w:rPr>
                <w:rFonts w:ascii="Times New Roman" w:eastAsia="Arial Unicode MS" w:hAnsi="Times New Roman" w:cs="Times New Roman"/>
                <w:sz w:val="24"/>
                <w:szCs w:val="24"/>
              </w:rPr>
              <w:t xml:space="preserve"> </w:t>
            </w:r>
            <w:proofErr w:type="spellStart"/>
            <w:r w:rsidRPr="00767DD0">
              <w:rPr>
                <w:rFonts w:ascii="Times New Roman" w:eastAsia="Arial Unicode MS" w:hAnsi="Times New Roman" w:cs="Times New Roman"/>
                <w:sz w:val="24"/>
                <w:szCs w:val="24"/>
              </w:rPr>
              <w:t>Ivanovich</w:t>
            </w:r>
            <w:proofErr w:type="spellEnd"/>
          </w:p>
          <w:p w:rsidR="00767DD0" w:rsidRPr="00767DD0" w:rsidRDefault="00767DD0">
            <w:pPr>
              <w:pStyle w:val="2"/>
              <w:rPr>
                <w:rFonts w:ascii="Times New Roman" w:hAnsi="Times New Roman" w:cs="Times New Roman"/>
                <w:sz w:val="24"/>
                <w:szCs w:val="24"/>
              </w:rPr>
            </w:pPr>
            <w:r w:rsidRPr="00767DD0">
              <w:rPr>
                <w:rFonts w:ascii="Times New Roman" w:eastAsia="Arial Unicode MS" w:hAnsi="Times New Roman" w:cs="Times New Roman"/>
                <w:sz w:val="24"/>
                <w:szCs w:val="24"/>
              </w:rPr>
              <w:t>8(02156)30860</w:t>
            </w:r>
          </w:p>
          <w:p w:rsidR="00767DD0" w:rsidRPr="00767DD0" w:rsidRDefault="00767DD0">
            <w:pPr>
              <w:pStyle w:val="2"/>
              <w:rPr>
                <w:rFonts w:ascii="Times New Roman" w:hAnsi="Times New Roman" w:cs="Times New Roman"/>
                <w:sz w:val="24"/>
                <w:szCs w:val="24"/>
              </w:rPr>
            </w:pPr>
            <w:r w:rsidRPr="00767DD0">
              <w:rPr>
                <w:rFonts w:ascii="Times New Roman" w:eastAsia="Arial Unicode MS" w:hAnsi="Times New Roman" w:cs="Times New Roman"/>
                <w:sz w:val="24"/>
                <w:szCs w:val="24"/>
              </w:rPr>
              <w:t>+375297118225</w:t>
            </w:r>
          </w:p>
        </w:tc>
      </w:tr>
      <w:tr w:rsidR="00767DD0" w:rsidRPr="00767DD0" w:rsidTr="00767DD0">
        <w:trPr>
          <w:trHeight w:val="724"/>
        </w:trPr>
        <w:tc>
          <w:tcPr>
            <w:tcW w:w="532"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hideMark/>
          </w:tcPr>
          <w:p w:rsidR="00767DD0" w:rsidRPr="00767DD0" w:rsidRDefault="00767DD0">
            <w:pPr>
              <w:jc w:val="right"/>
              <w:rPr>
                <w:lang w:val="en-US" w:eastAsia="en-US"/>
              </w:rPr>
            </w:pPr>
            <w:r w:rsidRPr="00767DD0">
              <w:rPr>
                <w:color w:val="000000"/>
              </w:rPr>
              <w:t>6</w:t>
            </w:r>
          </w:p>
        </w:tc>
        <w:tc>
          <w:tcPr>
            <w:tcW w:w="2416"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hideMark/>
          </w:tcPr>
          <w:p w:rsidR="00767DD0" w:rsidRPr="00767DD0" w:rsidRDefault="00767DD0">
            <w:pPr>
              <w:pStyle w:val="2"/>
              <w:rPr>
                <w:rFonts w:ascii="Times New Roman" w:hAnsi="Times New Roman" w:cs="Times New Roman"/>
                <w:sz w:val="24"/>
                <w:szCs w:val="24"/>
              </w:rPr>
            </w:pPr>
            <w:proofErr w:type="spellStart"/>
            <w:r w:rsidRPr="00767DD0">
              <w:rPr>
                <w:rFonts w:ascii="Times New Roman" w:eastAsia="Arial Unicode MS" w:hAnsi="Times New Roman" w:cs="Times New Roman"/>
                <w:sz w:val="24"/>
                <w:szCs w:val="24"/>
              </w:rPr>
              <w:t>Project</w:t>
            </w:r>
            <w:proofErr w:type="spellEnd"/>
            <w:r w:rsidRPr="00767DD0">
              <w:rPr>
                <w:rFonts w:ascii="Times New Roman" w:eastAsia="Arial Unicode MS" w:hAnsi="Times New Roman" w:cs="Times New Roman"/>
                <w:sz w:val="24"/>
                <w:szCs w:val="24"/>
              </w:rPr>
              <w:t xml:space="preserve"> </w:t>
            </w:r>
            <w:proofErr w:type="spellStart"/>
            <w:r w:rsidRPr="00767DD0">
              <w:rPr>
                <w:rFonts w:ascii="Times New Roman" w:eastAsia="Arial Unicode MS" w:hAnsi="Times New Roman" w:cs="Times New Roman"/>
                <w:sz w:val="24"/>
                <w:szCs w:val="24"/>
              </w:rPr>
              <w:t>Manager</w:t>
            </w:r>
            <w:proofErr w:type="spellEnd"/>
          </w:p>
        </w:tc>
        <w:tc>
          <w:tcPr>
            <w:tcW w:w="6679"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hideMark/>
          </w:tcPr>
          <w:p w:rsidR="00767DD0" w:rsidRPr="00767DD0" w:rsidRDefault="00767DD0">
            <w:pPr>
              <w:pStyle w:val="2"/>
              <w:rPr>
                <w:rFonts w:ascii="Times New Roman" w:eastAsia="Arial Unicode MS" w:hAnsi="Times New Roman" w:cs="Times New Roman"/>
                <w:sz w:val="24"/>
                <w:szCs w:val="24"/>
                <w:lang w:val="en-US"/>
              </w:rPr>
            </w:pPr>
            <w:proofErr w:type="spellStart"/>
            <w:r w:rsidRPr="00767DD0">
              <w:rPr>
                <w:rFonts w:ascii="Times New Roman" w:eastAsia="Arial Unicode MS" w:hAnsi="Times New Roman" w:cs="Times New Roman"/>
                <w:sz w:val="24"/>
                <w:szCs w:val="24"/>
                <w:lang w:val="en-US"/>
              </w:rPr>
              <w:t>Shelengovskaya</w:t>
            </w:r>
            <w:proofErr w:type="spellEnd"/>
            <w:r w:rsidRPr="00767DD0">
              <w:rPr>
                <w:rFonts w:ascii="Times New Roman" w:eastAsia="Arial Unicode MS" w:hAnsi="Times New Roman" w:cs="Times New Roman"/>
                <w:sz w:val="24"/>
                <w:szCs w:val="24"/>
                <w:lang w:val="en-US"/>
              </w:rPr>
              <w:t xml:space="preserve"> </w:t>
            </w:r>
            <w:proofErr w:type="spellStart"/>
            <w:r w:rsidRPr="00767DD0">
              <w:rPr>
                <w:rFonts w:ascii="Times New Roman" w:eastAsia="Arial Unicode MS" w:hAnsi="Times New Roman" w:cs="Times New Roman"/>
                <w:sz w:val="24"/>
                <w:szCs w:val="24"/>
                <w:lang w:val="en-US"/>
              </w:rPr>
              <w:t>Alesya</w:t>
            </w:r>
            <w:proofErr w:type="spellEnd"/>
            <w:r w:rsidRPr="00767DD0">
              <w:rPr>
                <w:rFonts w:ascii="Times New Roman" w:eastAsia="Arial Unicode MS" w:hAnsi="Times New Roman" w:cs="Times New Roman"/>
                <w:sz w:val="24"/>
                <w:szCs w:val="24"/>
                <w:lang w:val="en-US"/>
              </w:rPr>
              <w:t xml:space="preserve"> </w:t>
            </w:r>
            <w:proofErr w:type="spellStart"/>
            <w:r w:rsidRPr="00767DD0">
              <w:rPr>
                <w:rFonts w:ascii="Times New Roman" w:eastAsia="Arial Unicode MS" w:hAnsi="Times New Roman" w:cs="Times New Roman"/>
                <w:sz w:val="24"/>
                <w:szCs w:val="24"/>
                <w:lang w:val="en-US"/>
              </w:rPr>
              <w:t>Yuryevna</w:t>
            </w:r>
            <w:proofErr w:type="spellEnd"/>
            <w:r w:rsidRPr="00767DD0">
              <w:rPr>
                <w:rFonts w:ascii="Times New Roman" w:eastAsia="Arial Unicode MS" w:hAnsi="Times New Roman" w:cs="Times New Roman"/>
                <w:sz w:val="24"/>
                <w:szCs w:val="24"/>
                <w:lang w:val="en-US"/>
              </w:rPr>
              <w:t xml:space="preserve">, Specialist in Social Work at the Department of Comprehensive Crisis Support </w:t>
            </w:r>
          </w:p>
          <w:p w:rsidR="00767DD0" w:rsidRPr="00767DD0" w:rsidRDefault="00767DD0">
            <w:pPr>
              <w:pStyle w:val="2"/>
              <w:rPr>
                <w:rFonts w:ascii="Times New Roman" w:hAnsi="Times New Roman" w:cs="Times New Roman"/>
                <w:sz w:val="24"/>
                <w:szCs w:val="24"/>
                <w:lang w:val="en-US"/>
              </w:rPr>
            </w:pPr>
            <w:r w:rsidRPr="00767DD0">
              <w:rPr>
                <w:rFonts w:ascii="Times New Roman" w:eastAsia="Arial Unicode MS" w:hAnsi="Times New Roman" w:cs="Times New Roman"/>
                <w:sz w:val="24"/>
                <w:szCs w:val="24"/>
                <w:lang w:val="en-US"/>
              </w:rPr>
              <w:t>+375295938668</w:t>
            </w:r>
          </w:p>
        </w:tc>
      </w:tr>
      <w:tr w:rsidR="00767DD0" w:rsidRPr="00767DD0" w:rsidTr="00767DD0">
        <w:trPr>
          <w:trHeight w:val="2644"/>
        </w:trPr>
        <w:tc>
          <w:tcPr>
            <w:tcW w:w="532" w:type="dxa"/>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hideMark/>
          </w:tcPr>
          <w:p w:rsidR="00767DD0" w:rsidRPr="00767DD0" w:rsidRDefault="00767DD0">
            <w:pPr>
              <w:jc w:val="right"/>
              <w:rPr>
                <w:lang w:val="en-US" w:eastAsia="en-US"/>
              </w:rPr>
            </w:pPr>
            <w:r w:rsidRPr="00767DD0">
              <w:rPr>
                <w:color w:val="000000"/>
              </w:rPr>
              <w:t>7</w:t>
            </w:r>
          </w:p>
        </w:tc>
        <w:tc>
          <w:tcPr>
            <w:tcW w:w="2416" w:type="dxa"/>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hideMark/>
          </w:tcPr>
          <w:p w:rsidR="00767DD0" w:rsidRPr="00767DD0" w:rsidRDefault="00767DD0">
            <w:pPr>
              <w:pStyle w:val="2"/>
              <w:rPr>
                <w:rFonts w:ascii="Times New Roman" w:hAnsi="Times New Roman" w:cs="Times New Roman"/>
                <w:sz w:val="24"/>
                <w:szCs w:val="24"/>
                <w:lang w:val="en-US"/>
              </w:rPr>
            </w:pPr>
            <w:r w:rsidRPr="00767DD0">
              <w:rPr>
                <w:rFonts w:ascii="Times New Roman" w:eastAsia="Arial Unicode MS" w:hAnsi="Times New Roman" w:cs="Times New Roman"/>
                <w:sz w:val="24"/>
                <w:szCs w:val="24"/>
                <w:lang w:val="en-US"/>
              </w:rPr>
              <w:t xml:space="preserve">Projects that were </w:t>
            </w:r>
            <w:proofErr w:type="spellStart"/>
            <w:r w:rsidRPr="00767DD0">
              <w:rPr>
                <w:rFonts w:ascii="Times New Roman" w:eastAsia="Arial Unicode MS" w:hAnsi="Times New Roman" w:cs="Times New Roman"/>
                <w:sz w:val="24"/>
                <w:szCs w:val="24"/>
                <w:lang w:val="en-US"/>
              </w:rPr>
              <w:t>realised</w:t>
            </w:r>
            <w:proofErr w:type="spellEnd"/>
            <w:r w:rsidRPr="00767DD0">
              <w:rPr>
                <w:rFonts w:ascii="Times New Roman" w:eastAsia="Arial Unicode MS" w:hAnsi="Times New Roman" w:cs="Times New Roman"/>
                <w:sz w:val="24"/>
                <w:szCs w:val="24"/>
                <w:lang w:val="en-US"/>
              </w:rPr>
              <w:t xml:space="preserve"> with financial aid previously received from foreign sources</w:t>
            </w:r>
          </w:p>
        </w:tc>
        <w:tc>
          <w:tcPr>
            <w:tcW w:w="6679" w:type="dxa"/>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hideMark/>
          </w:tcPr>
          <w:p w:rsidR="00767DD0" w:rsidRPr="00767DD0" w:rsidRDefault="00767DD0" w:rsidP="00767DD0">
            <w:pPr>
              <w:pStyle w:val="2"/>
              <w:numPr>
                <w:ilvl w:val="0"/>
                <w:numId w:val="7"/>
              </w:numPr>
              <w:rPr>
                <w:rFonts w:ascii="Times New Roman" w:hAnsi="Times New Roman" w:cs="Times New Roman"/>
                <w:sz w:val="24"/>
                <w:szCs w:val="24"/>
                <w:lang w:val="en-US"/>
              </w:rPr>
            </w:pPr>
            <w:r w:rsidRPr="00767DD0">
              <w:rPr>
                <w:rFonts w:ascii="Times New Roman" w:eastAsia="Arial Unicode MS" w:hAnsi="Times New Roman" w:cs="Times New Roman"/>
                <w:sz w:val="24"/>
                <w:szCs w:val="24"/>
                <w:lang w:val="en-US"/>
              </w:rPr>
              <w:t xml:space="preserve">Project </w:t>
            </w:r>
            <w:r w:rsidRPr="00767DD0">
              <w:rPr>
                <w:rFonts w:ascii="Times New Roman" w:eastAsia="Arial Unicode MS" w:hAnsi="Times New Roman" w:cs="Times New Roman"/>
                <w:sz w:val="24"/>
                <w:szCs w:val="24"/>
                <w:lang w:val="fr-FR"/>
              </w:rPr>
              <w:t>«</w:t>
            </w:r>
            <w:r w:rsidRPr="00767DD0">
              <w:rPr>
                <w:rFonts w:ascii="Times New Roman" w:eastAsia="Arial Unicode MS" w:hAnsi="Times New Roman" w:cs="Times New Roman"/>
                <w:sz w:val="24"/>
                <w:szCs w:val="24"/>
                <w:lang w:val="en-US"/>
              </w:rPr>
              <w:t>I am adult</w:t>
            </w:r>
            <w:r w:rsidRPr="00767DD0">
              <w:rPr>
                <w:rFonts w:ascii="Times New Roman" w:eastAsia="Arial Unicode MS" w:hAnsi="Times New Roman" w:cs="Times New Roman"/>
                <w:sz w:val="24"/>
                <w:szCs w:val="24"/>
                <w:lang w:val="it-IT"/>
              </w:rPr>
              <w:t xml:space="preserve">» </w:t>
            </w:r>
            <w:r w:rsidRPr="00767DD0">
              <w:rPr>
                <w:rFonts w:ascii="Times New Roman" w:eastAsia="Arial Unicode MS" w:hAnsi="Times New Roman" w:cs="Times New Roman"/>
                <w:sz w:val="24"/>
                <w:szCs w:val="24"/>
                <w:lang w:val="en-US"/>
              </w:rPr>
              <w:t>(arrangement of a greenhouse on the Center territory), was funded by Catholic Charitable Mission CARITAS;</w:t>
            </w:r>
          </w:p>
          <w:p w:rsidR="00767DD0" w:rsidRPr="00767DD0" w:rsidRDefault="00767DD0" w:rsidP="00767DD0">
            <w:pPr>
              <w:pStyle w:val="2"/>
              <w:numPr>
                <w:ilvl w:val="0"/>
                <w:numId w:val="7"/>
              </w:numPr>
              <w:rPr>
                <w:rFonts w:ascii="Times New Roman" w:hAnsi="Times New Roman" w:cs="Times New Roman"/>
                <w:sz w:val="24"/>
                <w:szCs w:val="24"/>
                <w:lang w:val="en-US"/>
              </w:rPr>
            </w:pPr>
            <w:r w:rsidRPr="00767DD0">
              <w:rPr>
                <w:rFonts w:ascii="Times New Roman" w:eastAsia="Arial Unicode MS" w:hAnsi="Times New Roman" w:cs="Times New Roman"/>
                <w:sz w:val="24"/>
                <w:szCs w:val="24"/>
                <w:lang w:val="en-US"/>
              </w:rPr>
              <w:t>Project «Mercy» (purchase of a mini tractor for treatment of senior citizens’ and disabled persons’ infields), was funded by International Charitable foundation «Sophia»;</w:t>
            </w:r>
          </w:p>
          <w:p w:rsidR="00767DD0" w:rsidRPr="00767DD0" w:rsidRDefault="00767DD0" w:rsidP="00767DD0">
            <w:pPr>
              <w:pStyle w:val="2"/>
              <w:numPr>
                <w:ilvl w:val="0"/>
                <w:numId w:val="7"/>
              </w:numPr>
              <w:rPr>
                <w:rFonts w:ascii="Times New Roman" w:hAnsi="Times New Roman" w:cs="Times New Roman"/>
                <w:sz w:val="24"/>
                <w:szCs w:val="24"/>
                <w:lang w:val="en-US"/>
              </w:rPr>
            </w:pPr>
            <w:r w:rsidRPr="00767DD0">
              <w:rPr>
                <w:rFonts w:ascii="Times New Roman" w:eastAsia="Arial Unicode MS" w:hAnsi="Times New Roman" w:cs="Times New Roman"/>
                <w:sz w:val="24"/>
                <w:szCs w:val="24"/>
                <w:lang w:val="en-US"/>
              </w:rPr>
              <w:t xml:space="preserve">Project «Special designers» (modernization of a small printmaking studio, where disabled people work), was </w:t>
            </w:r>
            <w:proofErr w:type="spellStart"/>
            <w:r w:rsidRPr="00767DD0">
              <w:rPr>
                <w:rFonts w:ascii="Times New Roman" w:eastAsia="Arial Unicode MS" w:hAnsi="Times New Roman" w:cs="Times New Roman"/>
                <w:sz w:val="24"/>
                <w:szCs w:val="24"/>
                <w:lang w:val="en-US"/>
              </w:rPr>
              <w:t>realised</w:t>
            </w:r>
            <w:proofErr w:type="spellEnd"/>
            <w:r w:rsidRPr="00767DD0">
              <w:rPr>
                <w:rFonts w:ascii="Times New Roman" w:eastAsia="Arial Unicode MS" w:hAnsi="Times New Roman" w:cs="Times New Roman"/>
                <w:sz w:val="24"/>
                <w:szCs w:val="24"/>
                <w:lang w:val="en-US"/>
              </w:rPr>
              <w:t xml:space="preserve"> with financial support of the Embassy of the Federal Republic of Germany in Minsk;</w:t>
            </w:r>
          </w:p>
          <w:p w:rsidR="00767DD0" w:rsidRPr="00767DD0" w:rsidRDefault="00767DD0" w:rsidP="00767DD0">
            <w:pPr>
              <w:pStyle w:val="2"/>
              <w:numPr>
                <w:ilvl w:val="0"/>
                <w:numId w:val="7"/>
              </w:numPr>
              <w:rPr>
                <w:rFonts w:ascii="Times New Roman" w:hAnsi="Times New Roman" w:cs="Times New Roman"/>
                <w:sz w:val="24"/>
                <w:szCs w:val="24"/>
                <w:lang w:val="en-US"/>
              </w:rPr>
            </w:pPr>
            <w:r w:rsidRPr="00767DD0">
              <w:rPr>
                <w:rFonts w:ascii="Times New Roman" w:eastAsia="Arial Unicode MS" w:hAnsi="Times New Roman" w:cs="Times New Roman"/>
                <w:sz w:val="24"/>
                <w:szCs w:val="24"/>
                <w:lang w:val="en-US"/>
              </w:rPr>
              <w:t xml:space="preserve">Project «Eco School» (purchase of agricultural machinery and garden tools for labor adaptation of people with disabilities), was </w:t>
            </w:r>
            <w:proofErr w:type="spellStart"/>
            <w:r w:rsidRPr="00767DD0">
              <w:rPr>
                <w:rFonts w:ascii="Times New Roman" w:eastAsia="Arial Unicode MS" w:hAnsi="Times New Roman" w:cs="Times New Roman"/>
                <w:sz w:val="24"/>
                <w:szCs w:val="24"/>
                <w:lang w:val="en-US"/>
              </w:rPr>
              <w:t>realised</w:t>
            </w:r>
            <w:proofErr w:type="spellEnd"/>
            <w:r w:rsidRPr="00767DD0">
              <w:rPr>
                <w:rFonts w:ascii="Times New Roman" w:eastAsia="Arial Unicode MS" w:hAnsi="Times New Roman" w:cs="Times New Roman"/>
                <w:sz w:val="24"/>
                <w:szCs w:val="24"/>
                <w:lang w:val="en-US"/>
              </w:rPr>
              <w:t xml:space="preserve"> with financial support of the </w:t>
            </w:r>
            <w:proofErr w:type="spellStart"/>
            <w:r w:rsidRPr="00767DD0">
              <w:rPr>
                <w:rFonts w:ascii="Times New Roman" w:eastAsia="Arial Unicode MS" w:hAnsi="Times New Roman" w:cs="Times New Roman"/>
                <w:sz w:val="24"/>
                <w:szCs w:val="24"/>
                <w:lang w:val="de-DE"/>
              </w:rPr>
              <w:t>Embassy</w:t>
            </w:r>
            <w:proofErr w:type="spellEnd"/>
            <w:r w:rsidRPr="00767DD0">
              <w:rPr>
                <w:rFonts w:ascii="Times New Roman" w:eastAsia="Arial Unicode MS" w:hAnsi="Times New Roman" w:cs="Times New Roman"/>
                <w:sz w:val="24"/>
                <w:szCs w:val="24"/>
                <w:lang w:val="en-US"/>
              </w:rPr>
              <w:t xml:space="preserve"> of Switzerland</w:t>
            </w:r>
          </w:p>
        </w:tc>
      </w:tr>
      <w:tr w:rsidR="00767DD0" w:rsidRPr="00767DD0" w:rsidTr="00767DD0">
        <w:trPr>
          <w:trHeight w:val="484"/>
        </w:trPr>
        <w:tc>
          <w:tcPr>
            <w:tcW w:w="532"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hideMark/>
          </w:tcPr>
          <w:p w:rsidR="00767DD0" w:rsidRPr="00767DD0" w:rsidRDefault="00767DD0">
            <w:pPr>
              <w:jc w:val="right"/>
              <w:rPr>
                <w:lang w:val="en-US" w:eastAsia="en-US"/>
              </w:rPr>
            </w:pPr>
            <w:r w:rsidRPr="00767DD0">
              <w:rPr>
                <w:color w:val="000000"/>
              </w:rPr>
              <w:t>8</w:t>
            </w:r>
          </w:p>
        </w:tc>
        <w:tc>
          <w:tcPr>
            <w:tcW w:w="2416"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hideMark/>
          </w:tcPr>
          <w:p w:rsidR="00767DD0" w:rsidRPr="00767DD0" w:rsidRDefault="00767DD0">
            <w:pPr>
              <w:pStyle w:val="2"/>
              <w:rPr>
                <w:rFonts w:ascii="Times New Roman" w:hAnsi="Times New Roman" w:cs="Times New Roman"/>
                <w:sz w:val="24"/>
                <w:szCs w:val="24"/>
              </w:rPr>
            </w:pPr>
            <w:proofErr w:type="spellStart"/>
            <w:r w:rsidRPr="00767DD0">
              <w:rPr>
                <w:rFonts w:ascii="Times New Roman" w:eastAsia="Arial Unicode MS" w:hAnsi="Times New Roman" w:cs="Times New Roman"/>
                <w:sz w:val="24"/>
                <w:szCs w:val="24"/>
              </w:rPr>
              <w:t>Requested</w:t>
            </w:r>
            <w:proofErr w:type="spellEnd"/>
            <w:r w:rsidRPr="00767DD0">
              <w:rPr>
                <w:rFonts w:ascii="Times New Roman" w:eastAsia="Arial Unicode MS" w:hAnsi="Times New Roman" w:cs="Times New Roman"/>
                <w:sz w:val="24"/>
                <w:szCs w:val="24"/>
              </w:rPr>
              <w:t xml:space="preserve"> </w:t>
            </w:r>
            <w:proofErr w:type="spellStart"/>
            <w:r w:rsidRPr="00767DD0">
              <w:rPr>
                <w:rFonts w:ascii="Times New Roman" w:eastAsia="Arial Unicode MS" w:hAnsi="Times New Roman" w:cs="Times New Roman"/>
                <w:sz w:val="24"/>
                <w:szCs w:val="24"/>
              </w:rPr>
              <w:t>amount</w:t>
            </w:r>
            <w:proofErr w:type="spellEnd"/>
            <w:r w:rsidRPr="00767DD0">
              <w:rPr>
                <w:rFonts w:ascii="Times New Roman" w:eastAsia="Arial Unicode MS" w:hAnsi="Times New Roman" w:cs="Times New Roman"/>
                <w:sz w:val="24"/>
                <w:szCs w:val="24"/>
              </w:rPr>
              <w:t xml:space="preserve"> </w:t>
            </w:r>
            <w:proofErr w:type="spellStart"/>
            <w:r w:rsidRPr="00767DD0">
              <w:rPr>
                <w:rFonts w:ascii="Times New Roman" w:eastAsia="Arial Unicode MS" w:hAnsi="Times New Roman" w:cs="Times New Roman"/>
                <w:sz w:val="24"/>
                <w:szCs w:val="24"/>
              </w:rPr>
              <w:t>of</w:t>
            </w:r>
            <w:proofErr w:type="spellEnd"/>
            <w:r w:rsidRPr="00767DD0">
              <w:rPr>
                <w:rFonts w:ascii="Times New Roman" w:eastAsia="Arial Unicode MS" w:hAnsi="Times New Roman" w:cs="Times New Roman"/>
                <w:sz w:val="24"/>
                <w:szCs w:val="24"/>
              </w:rPr>
              <w:t xml:space="preserve"> </w:t>
            </w:r>
            <w:proofErr w:type="spellStart"/>
            <w:r w:rsidRPr="00767DD0">
              <w:rPr>
                <w:rFonts w:ascii="Times New Roman" w:eastAsia="Arial Unicode MS" w:hAnsi="Times New Roman" w:cs="Times New Roman"/>
                <w:sz w:val="24"/>
                <w:szCs w:val="24"/>
              </w:rPr>
              <w:t>money</w:t>
            </w:r>
            <w:proofErr w:type="spellEnd"/>
          </w:p>
        </w:tc>
        <w:tc>
          <w:tcPr>
            <w:tcW w:w="6679"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hideMark/>
          </w:tcPr>
          <w:p w:rsidR="00767DD0" w:rsidRPr="00767DD0" w:rsidRDefault="00767DD0">
            <w:pPr>
              <w:pStyle w:val="2"/>
              <w:rPr>
                <w:rFonts w:ascii="Times New Roman" w:hAnsi="Times New Roman" w:cs="Times New Roman"/>
                <w:sz w:val="24"/>
                <w:szCs w:val="24"/>
                <w:lang w:val="en-US"/>
              </w:rPr>
            </w:pPr>
            <w:r w:rsidRPr="00767DD0">
              <w:rPr>
                <w:rFonts w:ascii="Times New Roman" w:eastAsia="Arial Unicode MS" w:hAnsi="Times New Roman" w:cs="Times New Roman"/>
                <w:sz w:val="24"/>
                <w:szCs w:val="24"/>
                <w:lang w:val="en-US"/>
              </w:rPr>
              <w:t>1760 euro (cedar barrel + steam generator + delivery + installation)</w:t>
            </w:r>
          </w:p>
        </w:tc>
      </w:tr>
      <w:tr w:rsidR="00767DD0" w:rsidRPr="00767DD0" w:rsidTr="00767DD0">
        <w:trPr>
          <w:trHeight w:val="484"/>
        </w:trPr>
        <w:tc>
          <w:tcPr>
            <w:tcW w:w="532" w:type="dxa"/>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hideMark/>
          </w:tcPr>
          <w:p w:rsidR="00767DD0" w:rsidRPr="00767DD0" w:rsidRDefault="00767DD0">
            <w:pPr>
              <w:jc w:val="right"/>
              <w:rPr>
                <w:lang w:val="en-US" w:eastAsia="en-US"/>
              </w:rPr>
            </w:pPr>
            <w:r w:rsidRPr="00767DD0">
              <w:rPr>
                <w:color w:val="000000"/>
              </w:rPr>
              <w:t>9</w:t>
            </w:r>
          </w:p>
        </w:tc>
        <w:tc>
          <w:tcPr>
            <w:tcW w:w="2416" w:type="dxa"/>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hideMark/>
          </w:tcPr>
          <w:p w:rsidR="00767DD0" w:rsidRPr="00767DD0" w:rsidRDefault="00767DD0">
            <w:pPr>
              <w:pStyle w:val="2"/>
              <w:rPr>
                <w:rFonts w:ascii="Times New Roman" w:hAnsi="Times New Roman" w:cs="Times New Roman"/>
                <w:sz w:val="24"/>
                <w:szCs w:val="24"/>
              </w:rPr>
            </w:pPr>
            <w:proofErr w:type="spellStart"/>
            <w:r w:rsidRPr="00767DD0">
              <w:rPr>
                <w:rFonts w:ascii="Times New Roman" w:eastAsia="Arial Unicode MS" w:hAnsi="Times New Roman" w:cs="Times New Roman"/>
                <w:sz w:val="24"/>
                <w:szCs w:val="24"/>
              </w:rPr>
              <w:t>Period</w:t>
            </w:r>
            <w:proofErr w:type="spellEnd"/>
            <w:r w:rsidRPr="00767DD0">
              <w:rPr>
                <w:rFonts w:ascii="Times New Roman" w:eastAsia="Arial Unicode MS" w:hAnsi="Times New Roman" w:cs="Times New Roman"/>
                <w:sz w:val="24"/>
                <w:szCs w:val="24"/>
              </w:rPr>
              <w:t xml:space="preserve"> </w:t>
            </w:r>
            <w:proofErr w:type="spellStart"/>
            <w:r w:rsidRPr="00767DD0">
              <w:rPr>
                <w:rFonts w:ascii="Times New Roman" w:eastAsia="Arial Unicode MS" w:hAnsi="Times New Roman" w:cs="Times New Roman"/>
                <w:sz w:val="24"/>
                <w:szCs w:val="24"/>
              </w:rPr>
              <w:t>of</w:t>
            </w:r>
            <w:proofErr w:type="spellEnd"/>
            <w:r w:rsidRPr="00767DD0">
              <w:rPr>
                <w:rFonts w:ascii="Times New Roman" w:eastAsia="Arial Unicode MS" w:hAnsi="Times New Roman" w:cs="Times New Roman"/>
                <w:sz w:val="24"/>
                <w:szCs w:val="24"/>
              </w:rPr>
              <w:t xml:space="preserve"> </w:t>
            </w:r>
            <w:proofErr w:type="spellStart"/>
            <w:r w:rsidRPr="00767DD0">
              <w:rPr>
                <w:rFonts w:ascii="Times New Roman" w:eastAsia="Arial Unicode MS" w:hAnsi="Times New Roman" w:cs="Times New Roman"/>
                <w:sz w:val="24"/>
                <w:szCs w:val="24"/>
              </w:rPr>
              <w:t>project</w:t>
            </w:r>
            <w:proofErr w:type="spellEnd"/>
            <w:r w:rsidRPr="00767DD0">
              <w:rPr>
                <w:rFonts w:ascii="Times New Roman" w:eastAsia="Arial Unicode MS" w:hAnsi="Times New Roman" w:cs="Times New Roman"/>
                <w:sz w:val="24"/>
                <w:szCs w:val="24"/>
              </w:rPr>
              <w:t xml:space="preserve"> </w:t>
            </w:r>
            <w:proofErr w:type="spellStart"/>
            <w:r w:rsidRPr="00767DD0">
              <w:rPr>
                <w:rFonts w:ascii="Times New Roman" w:eastAsia="Arial Unicode MS" w:hAnsi="Times New Roman" w:cs="Times New Roman"/>
                <w:sz w:val="24"/>
                <w:szCs w:val="24"/>
              </w:rPr>
              <w:t>realisation</w:t>
            </w:r>
            <w:proofErr w:type="spellEnd"/>
          </w:p>
        </w:tc>
        <w:tc>
          <w:tcPr>
            <w:tcW w:w="6679" w:type="dxa"/>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hideMark/>
          </w:tcPr>
          <w:p w:rsidR="00767DD0" w:rsidRPr="00767DD0" w:rsidRDefault="00767DD0">
            <w:pPr>
              <w:pStyle w:val="2"/>
              <w:rPr>
                <w:rFonts w:ascii="Times New Roman" w:hAnsi="Times New Roman" w:cs="Times New Roman"/>
                <w:sz w:val="24"/>
                <w:szCs w:val="24"/>
              </w:rPr>
            </w:pPr>
            <w:r w:rsidRPr="00767DD0">
              <w:rPr>
                <w:rFonts w:ascii="Times New Roman" w:eastAsia="Arial Unicode MS" w:hAnsi="Times New Roman" w:cs="Times New Roman"/>
                <w:sz w:val="24"/>
                <w:szCs w:val="24"/>
              </w:rPr>
              <w:t xml:space="preserve">1 </w:t>
            </w:r>
            <w:proofErr w:type="spellStart"/>
            <w:r w:rsidRPr="00767DD0">
              <w:rPr>
                <w:rFonts w:ascii="Times New Roman" w:eastAsia="Arial Unicode MS" w:hAnsi="Times New Roman" w:cs="Times New Roman"/>
                <w:sz w:val="24"/>
                <w:szCs w:val="24"/>
              </w:rPr>
              <w:t>year</w:t>
            </w:r>
            <w:proofErr w:type="spellEnd"/>
          </w:p>
        </w:tc>
      </w:tr>
      <w:tr w:rsidR="00767DD0" w:rsidRPr="00767DD0" w:rsidTr="00767DD0">
        <w:trPr>
          <w:trHeight w:val="484"/>
        </w:trPr>
        <w:tc>
          <w:tcPr>
            <w:tcW w:w="532"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hideMark/>
          </w:tcPr>
          <w:p w:rsidR="00767DD0" w:rsidRPr="00767DD0" w:rsidRDefault="00767DD0">
            <w:pPr>
              <w:jc w:val="right"/>
              <w:rPr>
                <w:lang w:val="en-US" w:eastAsia="en-US"/>
              </w:rPr>
            </w:pPr>
            <w:r w:rsidRPr="00767DD0">
              <w:rPr>
                <w:color w:val="000000"/>
              </w:rPr>
              <w:t>10</w:t>
            </w:r>
          </w:p>
        </w:tc>
        <w:tc>
          <w:tcPr>
            <w:tcW w:w="2416"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hideMark/>
          </w:tcPr>
          <w:p w:rsidR="00767DD0" w:rsidRPr="00767DD0" w:rsidRDefault="00767DD0">
            <w:pPr>
              <w:pStyle w:val="2"/>
              <w:rPr>
                <w:rFonts w:ascii="Times New Roman" w:hAnsi="Times New Roman" w:cs="Times New Roman"/>
                <w:sz w:val="24"/>
                <w:szCs w:val="24"/>
              </w:rPr>
            </w:pPr>
            <w:proofErr w:type="spellStart"/>
            <w:r w:rsidRPr="00767DD0">
              <w:rPr>
                <w:rFonts w:ascii="Times New Roman" w:eastAsia="Arial Unicode MS" w:hAnsi="Times New Roman" w:cs="Times New Roman"/>
                <w:sz w:val="24"/>
                <w:szCs w:val="24"/>
              </w:rPr>
              <w:t>Project</w:t>
            </w:r>
            <w:proofErr w:type="spellEnd"/>
            <w:r w:rsidRPr="00767DD0">
              <w:rPr>
                <w:rFonts w:ascii="Times New Roman" w:eastAsia="Arial Unicode MS" w:hAnsi="Times New Roman" w:cs="Times New Roman"/>
                <w:sz w:val="24"/>
                <w:szCs w:val="24"/>
              </w:rPr>
              <w:t xml:space="preserve"> </w:t>
            </w:r>
            <w:proofErr w:type="spellStart"/>
            <w:r w:rsidRPr="00767DD0">
              <w:rPr>
                <w:rFonts w:ascii="Times New Roman" w:eastAsia="Arial Unicode MS" w:hAnsi="Times New Roman" w:cs="Times New Roman"/>
                <w:sz w:val="24"/>
                <w:szCs w:val="24"/>
              </w:rPr>
              <w:t>aim</w:t>
            </w:r>
            <w:proofErr w:type="spellEnd"/>
          </w:p>
        </w:tc>
        <w:tc>
          <w:tcPr>
            <w:tcW w:w="6679"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hideMark/>
          </w:tcPr>
          <w:p w:rsidR="00767DD0" w:rsidRPr="00767DD0" w:rsidRDefault="00767DD0">
            <w:pPr>
              <w:pStyle w:val="2"/>
              <w:rPr>
                <w:rFonts w:ascii="Times New Roman" w:hAnsi="Times New Roman" w:cs="Times New Roman"/>
                <w:sz w:val="24"/>
                <w:szCs w:val="24"/>
                <w:lang w:val="en-US"/>
              </w:rPr>
            </w:pPr>
            <w:r w:rsidRPr="00767DD0">
              <w:rPr>
                <w:rFonts w:ascii="Times New Roman" w:eastAsia="Arial Unicode MS" w:hAnsi="Times New Roman" w:cs="Times New Roman"/>
                <w:sz w:val="24"/>
                <w:szCs w:val="24"/>
                <w:lang w:val="en-US"/>
              </w:rPr>
              <w:t>Purchase of Cedar Barrel mini-sauna (</w:t>
            </w:r>
            <w:proofErr w:type="spellStart"/>
            <w:r w:rsidRPr="00767DD0">
              <w:rPr>
                <w:rFonts w:ascii="Times New Roman" w:eastAsia="Arial Unicode MS" w:hAnsi="Times New Roman" w:cs="Times New Roman"/>
                <w:sz w:val="24"/>
                <w:szCs w:val="24"/>
                <w:lang w:val="en-US"/>
              </w:rPr>
              <w:t>phyto</w:t>
            </w:r>
            <w:proofErr w:type="spellEnd"/>
            <w:r w:rsidRPr="00767DD0">
              <w:rPr>
                <w:rFonts w:ascii="Times New Roman" w:eastAsia="Arial Unicode MS" w:hAnsi="Times New Roman" w:cs="Times New Roman"/>
                <w:sz w:val="24"/>
                <w:szCs w:val="24"/>
                <w:lang w:val="en-US"/>
              </w:rPr>
              <w:t>-barrel), an equipment for influence on the human body with steam.</w:t>
            </w:r>
          </w:p>
        </w:tc>
      </w:tr>
      <w:tr w:rsidR="00767DD0" w:rsidRPr="00767DD0" w:rsidTr="00767DD0">
        <w:trPr>
          <w:trHeight w:val="1204"/>
        </w:trPr>
        <w:tc>
          <w:tcPr>
            <w:tcW w:w="532" w:type="dxa"/>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hideMark/>
          </w:tcPr>
          <w:p w:rsidR="00767DD0" w:rsidRPr="00767DD0" w:rsidRDefault="00767DD0">
            <w:pPr>
              <w:jc w:val="right"/>
              <w:rPr>
                <w:lang w:val="en-US" w:eastAsia="en-US"/>
              </w:rPr>
            </w:pPr>
            <w:r w:rsidRPr="00767DD0">
              <w:rPr>
                <w:color w:val="000000"/>
              </w:rPr>
              <w:lastRenderedPageBreak/>
              <w:t>11</w:t>
            </w:r>
          </w:p>
        </w:tc>
        <w:tc>
          <w:tcPr>
            <w:tcW w:w="2416" w:type="dxa"/>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hideMark/>
          </w:tcPr>
          <w:p w:rsidR="00767DD0" w:rsidRPr="00767DD0" w:rsidRDefault="00767DD0">
            <w:pPr>
              <w:pStyle w:val="2"/>
              <w:rPr>
                <w:rFonts w:ascii="Times New Roman" w:hAnsi="Times New Roman" w:cs="Times New Roman"/>
                <w:sz w:val="24"/>
                <w:szCs w:val="24"/>
              </w:rPr>
            </w:pPr>
            <w:proofErr w:type="spellStart"/>
            <w:r w:rsidRPr="00767DD0">
              <w:rPr>
                <w:rFonts w:ascii="Times New Roman" w:eastAsia="Arial Unicode MS" w:hAnsi="Times New Roman" w:cs="Times New Roman"/>
                <w:sz w:val="24"/>
                <w:szCs w:val="24"/>
              </w:rPr>
              <w:t>Project</w:t>
            </w:r>
            <w:proofErr w:type="spellEnd"/>
            <w:r w:rsidRPr="00767DD0">
              <w:rPr>
                <w:rFonts w:ascii="Times New Roman" w:eastAsia="Arial Unicode MS" w:hAnsi="Times New Roman" w:cs="Times New Roman"/>
                <w:sz w:val="24"/>
                <w:szCs w:val="24"/>
              </w:rPr>
              <w:t xml:space="preserve"> </w:t>
            </w:r>
            <w:proofErr w:type="spellStart"/>
            <w:r w:rsidRPr="00767DD0">
              <w:rPr>
                <w:rFonts w:ascii="Times New Roman" w:eastAsia="Arial Unicode MS" w:hAnsi="Times New Roman" w:cs="Times New Roman"/>
                <w:sz w:val="24"/>
                <w:szCs w:val="24"/>
              </w:rPr>
              <w:t>tasks</w:t>
            </w:r>
            <w:proofErr w:type="spellEnd"/>
            <w:r w:rsidRPr="00767DD0">
              <w:rPr>
                <w:rFonts w:ascii="Times New Roman" w:eastAsia="Arial Unicode MS" w:hAnsi="Times New Roman" w:cs="Times New Roman"/>
                <w:sz w:val="24"/>
                <w:szCs w:val="24"/>
              </w:rPr>
              <w:t xml:space="preserve"> </w:t>
            </w:r>
          </w:p>
        </w:tc>
        <w:tc>
          <w:tcPr>
            <w:tcW w:w="6679" w:type="dxa"/>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hideMark/>
          </w:tcPr>
          <w:p w:rsidR="00767DD0" w:rsidRPr="00767DD0" w:rsidRDefault="00767DD0" w:rsidP="00767DD0">
            <w:pPr>
              <w:pStyle w:val="2"/>
              <w:numPr>
                <w:ilvl w:val="0"/>
                <w:numId w:val="8"/>
              </w:numPr>
              <w:rPr>
                <w:rFonts w:ascii="Times New Roman" w:hAnsi="Times New Roman" w:cs="Times New Roman"/>
                <w:sz w:val="24"/>
                <w:szCs w:val="24"/>
                <w:lang w:val="en-US"/>
              </w:rPr>
            </w:pPr>
            <w:r w:rsidRPr="00767DD0">
              <w:rPr>
                <w:rFonts w:ascii="Times New Roman" w:eastAsia="Arial Unicode MS" w:hAnsi="Times New Roman" w:cs="Times New Roman"/>
                <w:sz w:val="24"/>
                <w:szCs w:val="24"/>
                <w:lang w:val="en-US"/>
              </w:rPr>
              <w:t xml:space="preserve">Steam cedar barrel usage as a modern effective method of </w:t>
            </w:r>
            <w:r w:rsidRPr="00767DD0">
              <w:rPr>
                <w:rFonts w:ascii="Times New Roman" w:eastAsia="Arial Unicode MS" w:hAnsi="Times New Roman" w:cs="Times New Roman"/>
                <w:sz w:val="24"/>
                <w:szCs w:val="24"/>
                <w:lang w:val="fr-FR"/>
              </w:rPr>
              <w:t>non-medicamentous</w:t>
            </w:r>
            <w:r w:rsidRPr="00767DD0">
              <w:rPr>
                <w:rFonts w:ascii="Times New Roman" w:eastAsia="Arial Unicode MS" w:hAnsi="Times New Roman" w:cs="Times New Roman"/>
                <w:sz w:val="24"/>
                <w:szCs w:val="24"/>
                <w:lang w:val="en-US"/>
              </w:rPr>
              <w:t xml:space="preserve"> healing and disease prevention in </w:t>
            </w:r>
            <w:proofErr w:type="spellStart"/>
            <w:r w:rsidRPr="00767DD0">
              <w:rPr>
                <w:rFonts w:ascii="Times New Roman" w:eastAsia="Arial Unicode MS" w:hAnsi="Times New Roman" w:cs="Times New Roman"/>
                <w:sz w:val="24"/>
                <w:szCs w:val="24"/>
                <w:lang w:val="en-US"/>
              </w:rPr>
              <w:t>Glubokoe</w:t>
            </w:r>
            <w:proofErr w:type="spellEnd"/>
            <w:r w:rsidRPr="00767DD0">
              <w:rPr>
                <w:rFonts w:ascii="Times New Roman" w:eastAsia="Arial Unicode MS" w:hAnsi="Times New Roman" w:cs="Times New Roman"/>
                <w:sz w:val="24"/>
                <w:szCs w:val="24"/>
                <w:lang w:val="en-US"/>
              </w:rPr>
              <w:t xml:space="preserve"> district.</w:t>
            </w:r>
          </w:p>
          <w:p w:rsidR="00767DD0" w:rsidRPr="00767DD0" w:rsidRDefault="00767DD0" w:rsidP="00767DD0">
            <w:pPr>
              <w:pStyle w:val="2"/>
              <w:numPr>
                <w:ilvl w:val="0"/>
                <w:numId w:val="8"/>
              </w:numPr>
              <w:rPr>
                <w:rFonts w:ascii="Times New Roman" w:hAnsi="Times New Roman" w:cs="Times New Roman"/>
                <w:sz w:val="24"/>
                <w:szCs w:val="24"/>
                <w:lang w:val="en-US"/>
              </w:rPr>
            </w:pPr>
            <w:r w:rsidRPr="00767DD0">
              <w:rPr>
                <w:rFonts w:ascii="Times New Roman" w:eastAsia="Arial Unicode MS" w:hAnsi="Times New Roman" w:cs="Times New Roman"/>
                <w:sz w:val="24"/>
                <w:szCs w:val="24"/>
                <w:lang w:val="en-US"/>
              </w:rPr>
              <w:t xml:space="preserve">Cedar barrel usage in order to improve disease prevention measures taken in </w:t>
            </w:r>
            <w:proofErr w:type="spellStart"/>
            <w:r w:rsidRPr="00767DD0">
              <w:rPr>
                <w:rFonts w:ascii="Times New Roman" w:eastAsia="Arial Unicode MS" w:hAnsi="Times New Roman" w:cs="Times New Roman"/>
                <w:sz w:val="24"/>
                <w:szCs w:val="24"/>
                <w:lang w:val="en-US"/>
              </w:rPr>
              <w:t>Glubokoe</w:t>
            </w:r>
            <w:proofErr w:type="spellEnd"/>
            <w:r w:rsidRPr="00767DD0">
              <w:rPr>
                <w:rFonts w:ascii="Times New Roman" w:eastAsia="Arial Unicode MS" w:hAnsi="Times New Roman" w:cs="Times New Roman"/>
                <w:sz w:val="24"/>
                <w:szCs w:val="24"/>
                <w:lang w:val="en-US"/>
              </w:rPr>
              <w:t xml:space="preserve"> district</w:t>
            </w:r>
          </w:p>
          <w:p w:rsidR="00767DD0" w:rsidRPr="00767DD0" w:rsidRDefault="00767DD0" w:rsidP="00767DD0">
            <w:pPr>
              <w:pStyle w:val="2"/>
              <w:numPr>
                <w:ilvl w:val="0"/>
                <w:numId w:val="8"/>
              </w:numPr>
              <w:rPr>
                <w:rFonts w:ascii="Times New Roman" w:hAnsi="Times New Roman" w:cs="Times New Roman"/>
                <w:sz w:val="24"/>
                <w:szCs w:val="24"/>
                <w:lang w:val="en-US"/>
              </w:rPr>
            </w:pPr>
            <w:r w:rsidRPr="00767DD0">
              <w:rPr>
                <w:rFonts w:ascii="Times New Roman" w:eastAsia="Arial Unicode MS" w:hAnsi="Times New Roman" w:cs="Times New Roman"/>
                <w:sz w:val="24"/>
                <w:szCs w:val="24"/>
                <w:lang w:val="en-US"/>
              </w:rPr>
              <w:t>To form the ideas of healthy lifestyle among target groups of citizens</w:t>
            </w:r>
          </w:p>
        </w:tc>
      </w:tr>
      <w:tr w:rsidR="00767DD0" w:rsidRPr="00767DD0" w:rsidTr="00767DD0">
        <w:trPr>
          <w:trHeight w:val="484"/>
        </w:trPr>
        <w:tc>
          <w:tcPr>
            <w:tcW w:w="532"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hideMark/>
          </w:tcPr>
          <w:p w:rsidR="00767DD0" w:rsidRPr="00767DD0" w:rsidRDefault="00767DD0">
            <w:pPr>
              <w:jc w:val="right"/>
              <w:rPr>
                <w:lang w:val="en-US" w:eastAsia="en-US"/>
              </w:rPr>
            </w:pPr>
            <w:r w:rsidRPr="00767DD0">
              <w:rPr>
                <w:color w:val="000000"/>
              </w:rPr>
              <w:t>12</w:t>
            </w:r>
          </w:p>
        </w:tc>
        <w:tc>
          <w:tcPr>
            <w:tcW w:w="2416"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hideMark/>
          </w:tcPr>
          <w:p w:rsidR="00767DD0" w:rsidRPr="00767DD0" w:rsidRDefault="00767DD0">
            <w:pPr>
              <w:pStyle w:val="2"/>
              <w:rPr>
                <w:rFonts w:ascii="Times New Roman" w:hAnsi="Times New Roman" w:cs="Times New Roman"/>
                <w:sz w:val="24"/>
                <w:szCs w:val="24"/>
              </w:rPr>
            </w:pPr>
            <w:proofErr w:type="spellStart"/>
            <w:r w:rsidRPr="00767DD0">
              <w:rPr>
                <w:rFonts w:ascii="Times New Roman" w:eastAsia="Arial Unicode MS" w:hAnsi="Times New Roman" w:cs="Times New Roman"/>
                <w:sz w:val="24"/>
                <w:szCs w:val="24"/>
              </w:rPr>
              <w:t>Target</w:t>
            </w:r>
            <w:proofErr w:type="spellEnd"/>
            <w:r w:rsidRPr="00767DD0">
              <w:rPr>
                <w:rFonts w:ascii="Times New Roman" w:eastAsia="Arial Unicode MS" w:hAnsi="Times New Roman" w:cs="Times New Roman"/>
                <w:sz w:val="24"/>
                <w:szCs w:val="24"/>
              </w:rPr>
              <w:t xml:space="preserve"> </w:t>
            </w:r>
            <w:proofErr w:type="spellStart"/>
            <w:r w:rsidRPr="00767DD0">
              <w:rPr>
                <w:rFonts w:ascii="Times New Roman" w:eastAsia="Arial Unicode MS" w:hAnsi="Times New Roman" w:cs="Times New Roman"/>
                <w:sz w:val="24"/>
                <w:szCs w:val="24"/>
              </w:rPr>
              <w:t>group</w:t>
            </w:r>
            <w:proofErr w:type="spellEnd"/>
          </w:p>
        </w:tc>
        <w:tc>
          <w:tcPr>
            <w:tcW w:w="6679"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hideMark/>
          </w:tcPr>
          <w:p w:rsidR="00767DD0" w:rsidRPr="00767DD0" w:rsidRDefault="00767DD0">
            <w:pPr>
              <w:pStyle w:val="2"/>
              <w:rPr>
                <w:rFonts w:ascii="Times New Roman" w:hAnsi="Times New Roman" w:cs="Times New Roman"/>
                <w:sz w:val="24"/>
                <w:szCs w:val="24"/>
                <w:lang w:val="en-US"/>
              </w:rPr>
            </w:pPr>
            <w:r w:rsidRPr="00767DD0">
              <w:rPr>
                <w:rFonts w:ascii="Times New Roman" w:eastAsia="Arial Unicode MS" w:hAnsi="Times New Roman" w:cs="Times New Roman"/>
                <w:sz w:val="24"/>
                <w:szCs w:val="24"/>
                <w:lang w:val="en-US"/>
              </w:rPr>
              <w:t>The project is addressed to disabled people (both adults and children) and senior citizens.</w:t>
            </w:r>
          </w:p>
        </w:tc>
      </w:tr>
      <w:tr w:rsidR="00767DD0" w:rsidRPr="00767DD0" w:rsidTr="00767DD0">
        <w:trPr>
          <w:trHeight w:val="467"/>
        </w:trPr>
        <w:tc>
          <w:tcPr>
            <w:tcW w:w="532" w:type="dxa"/>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hideMark/>
          </w:tcPr>
          <w:p w:rsidR="00767DD0" w:rsidRPr="00767DD0" w:rsidRDefault="00767DD0">
            <w:pPr>
              <w:jc w:val="right"/>
              <w:rPr>
                <w:lang w:val="en-US" w:eastAsia="en-US"/>
              </w:rPr>
            </w:pPr>
            <w:r w:rsidRPr="00767DD0">
              <w:rPr>
                <w:color w:val="000000"/>
              </w:rPr>
              <w:t>13</w:t>
            </w:r>
          </w:p>
        </w:tc>
        <w:tc>
          <w:tcPr>
            <w:tcW w:w="2416" w:type="dxa"/>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hideMark/>
          </w:tcPr>
          <w:p w:rsidR="00767DD0" w:rsidRPr="00767DD0" w:rsidRDefault="00767DD0">
            <w:pPr>
              <w:pStyle w:val="2"/>
              <w:rPr>
                <w:rFonts w:ascii="Times New Roman" w:hAnsi="Times New Roman" w:cs="Times New Roman"/>
                <w:sz w:val="24"/>
                <w:szCs w:val="24"/>
              </w:rPr>
            </w:pPr>
            <w:proofErr w:type="spellStart"/>
            <w:r w:rsidRPr="00767DD0">
              <w:rPr>
                <w:rFonts w:ascii="Times New Roman" w:eastAsia="Arial Unicode MS" w:hAnsi="Times New Roman" w:cs="Times New Roman"/>
                <w:sz w:val="24"/>
                <w:szCs w:val="24"/>
              </w:rPr>
              <w:t>Substantiation</w:t>
            </w:r>
            <w:proofErr w:type="spellEnd"/>
            <w:r w:rsidRPr="00767DD0">
              <w:rPr>
                <w:rFonts w:ascii="Times New Roman" w:eastAsia="Arial Unicode MS" w:hAnsi="Times New Roman" w:cs="Times New Roman"/>
                <w:sz w:val="24"/>
                <w:szCs w:val="24"/>
              </w:rPr>
              <w:t xml:space="preserve"> </w:t>
            </w:r>
            <w:proofErr w:type="spellStart"/>
            <w:r w:rsidRPr="00767DD0">
              <w:rPr>
                <w:rFonts w:ascii="Times New Roman" w:eastAsia="Arial Unicode MS" w:hAnsi="Times New Roman" w:cs="Times New Roman"/>
                <w:sz w:val="24"/>
                <w:szCs w:val="24"/>
              </w:rPr>
              <w:t>of</w:t>
            </w:r>
            <w:proofErr w:type="spellEnd"/>
            <w:r w:rsidRPr="00767DD0">
              <w:rPr>
                <w:rFonts w:ascii="Times New Roman" w:eastAsia="Arial Unicode MS" w:hAnsi="Times New Roman" w:cs="Times New Roman"/>
                <w:sz w:val="24"/>
                <w:szCs w:val="24"/>
              </w:rPr>
              <w:t xml:space="preserve"> </w:t>
            </w:r>
            <w:proofErr w:type="spellStart"/>
            <w:r w:rsidRPr="00767DD0">
              <w:rPr>
                <w:rFonts w:ascii="Times New Roman" w:eastAsia="Arial Unicode MS" w:hAnsi="Times New Roman" w:cs="Times New Roman"/>
                <w:sz w:val="24"/>
                <w:szCs w:val="24"/>
              </w:rPr>
              <w:t>project</w:t>
            </w:r>
            <w:proofErr w:type="spellEnd"/>
          </w:p>
        </w:tc>
        <w:tc>
          <w:tcPr>
            <w:tcW w:w="6679" w:type="dxa"/>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hideMark/>
          </w:tcPr>
          <w:p w:rsidR="00767DD0" w:rsidRPr="00767DD0" w:rsidRDefault="00767DD0">
            <w:pPr>
              <w:pStyle w:val="2"/>
              <w:rPr>
                <w:rFonts w:ascii="Times New Roman" w:hAnsi="Times New Roman" w:cs="Times New Roman"/>
                <w:sz w:val="24"/>
                <w:szCs w:val="24"/>
                <w:lang w:val="en-US"/>
              </w:rPr>
            </w:pPr>
            <w:r w:rsidRPr="00767DD0">
              <w:rPr>
                <w:rFonts w:ascii="Times New Roman" w:eastAsia="Arial Unicode MS" w:hAnsi="Times New Roman" w:cs="Times New Roman"/>
                <w:sz w:val="24"/>
                <w:szCs w:val="24"/>
                <w:lang w:val="en-US"/>
              </w:rPr>
              <w:t xml:space="preserve"> According to the statistics from February 1, 2023 in </w:t>
            </w:r>
            <w:proofErr w:type="spellStart"/>
            <w:r w:rsidRPr="00767DD0">
              <w:rPr>
                <w:rFonts w:ascii="Times New Roman" w:eastAsia="Arial Unicode MS" w:hAnsi="Times New Roman" w:cs="Times New Roman"/>
                <w:sz w:val="24"/>
                <w:szCs w:val="24"/>
                <w:lang w:val="en-US"/>
              </w:rPr>
              <w:t>Glubokoe</w:t>
            </w:r>
            <w:proofErr w:type="spellEnd"/>
            <w:r w:rsidRPr="00767DD0">
              <w:rPr>
                <w:rFonts w:ascii="Times New Roman" w:eastAsia="Arial Unicode MS" w:hAnsi="Times New Roman" w:cs="Times New Roman"/>
                <w:sz w:val="24"/>
                <w:szCs w:val="24"/>
                <w:lang w:val="en-US"/>
              </w:rPr>
              <w:t xml:space="preserve"> district there are 1214 disabled people (including 90 visually impaired and 93 wheelchair users).</w:t>
            </w:r>
          </w:p>
          <w:p w:rsidR="00767DD0" w:rsidRPr="00767DD0" w:rsidRDefault="00767DD0">
            <w:pPr>
              <w:pStyle w:val="2"/>
              <w:rPr>
                <w:rFonts w:ascii="Times New Roman" w:hAnsi="Times New Roman" w:cs="Times New Roman"/>
                <w:sz w:val="24"/>
                <w:szCs w:val="24"/>
                <w:lang w:val="en-US"/>
              </w:rPr>
            </w:pPr>
            <w:r w:rsidRPr="00767DD0">
              <w:rPr>
                <w:rFonts w:ascii="Times New Roman" w:eastAsia="Arial Unicode MS" w:hAnsi="Times New Roman" w:cs="Times New Roman"/>
                <w:sz w:val="24"/>
                <w:szCs w:val="24"/>
                <w:lang w:val="en-US"/>
              </w:rPr>
              <w:t xml:space="preserve"> 63 disabled people of working age attend day care department for disabled which is based at the Center. On the day care department basis there are 17 interest clubs and 4 workshops (crop production, printmaking, sewing, funeral wreaths production). On the Center basis there are greenhouses, fruits and vegetable gardens.</w:t>
            </w:r>
          </w:p>
          <w:p w:rsidR="00767DD0" w:rsidRPr="00767DD0" w:rsidRDefault="00767DD0">
            <w:pPr>
              <w:pStyle w:val="2"/>
              <w:rPr>
                <w:rFonts w:ascii="Times New Roman" w:hAnsi="Times New Roman" w:cs="Times New Roman"/>
                <w:sz w:val="24"/>
                <w:szCs w:val="24"/>
                <w:lang w:val="en-US"/>
              </w:rPr>
            </w:pPr>
            <w:r w:rsidRPr="00767DD0">
              <w:rPr>
                <w:rFonts w:ascii="Times New Roman" w:eastAsia="Arial Unicode MS" w:hAnsi="Times New Roman" w:cs="Times New Roman"/>
                <w:sz w:val="24"/>
                <w:szCs w:val="24"/>
                <w:lang w:val="en-US"/>
              </w:rPr>
              <w:t xml:space="preserve"> In </w:t>
            </w:r>
            <w:proofErr w:type="spellStart"/>
            <w:r w:rsidRPr="00767DD0">
              <w:rPr>
                <w:rFonts w:ascii="Times New Roman" w:eastAsia="Arial Unicode MS" w:hAnsi="Times New Roman" w:cs="Times New Roman"/>
                <w:sz w:val="24"/>
                <w:szCs w:val="24"/>
                <w:lang w:val="en-US"/>
              </w:rPr>
              <w:t>Glubokoe</w:t>
            </w:r>
            <w:proofErr w:type="spellEnd"/>
            <w:r w:rsidRPr="00767DD0">
              <w:rPr>
                <w:rFonts w:ascii="Times New Roman" w:eastAsia="Arial Unicode MS" w:hAnsi="Times New Roman" w:cs="Times New Roman"/>
                <w:sz w:val="24"/>
                <w:szCs w:val="24"/>
                <w:lang w:val="en-US"/>
              </w:rPr>
              <w:t xml:space="preserve"> district there are 9124 senior citizens. In 2015, the day care and assisted living department was founded on the Center basis. 90 senior citizens attend the department. There are 10 different interest clubs for senior people (music, theatre, sport section).</w:t>
            </w:r>
          </w:p>
          <w:p w:rsidR="00767DD0" w:rsidRPr="00767DD0" w:rsidRDefault="00767DD0">
            <w:pPr>
              <w:pStyle w:val="2"/>
              <w:rPr>
                <w:rFonts w:ascii="Times New Roman" w:hAnsi="Times New Roman" w:cs="Times New Roman"/>
                <w:sz w:val="24"/>
                <w:szCs w:val="24"/>
                <w:lang w:val="en-US"/>
              </w:rPr>
            </w:pPr>
            <w:r w:rsidRPr="00767DD0">
              <w:rPr>
                <w:rFonts w:ascii="Times New Roman" w:eastAsia="Arial Unicode MS" w:hAnsi="Times New Roman" w:cs="Times New Roman"/>
                <w:sz w:val="24"/>
                <w:szCs w:val="24"/>
                <w:lang w:val="en-US"/>
              </w:rPr>
              <w:t xml:space="preserve"> In </w:t>
            </w:r>
            <w:proofErr w:type="spellStart"/>
            <w:r w:rsidRPr="00767DD0">
              <w:rPr>
                <w:rFonts w:ascii="Times New Roman" w:eastAsia="Arial Unicode MS" w:hAnsi="Times New Roman" w:cs="Times New Roman"/>
                <w:sz w:val="24"/>
                <w:szCs w:val="24"/>
                <w:lang w:val="en-US"/>
              </w:rPr>
              <w:t>Glubokoe</w:t>
            </w:r>
            <w:proofErr w:type="spellEnd"/>
            <w:r w:rsidRPr="00767DD0">
              <w:rPr>
                <w:rFonts w:ascii="Times New Roman" w:eastAsia="Arial Unicode MS" w:hAnsi="Times New Roman" w:cs="Times New Roman"/>
                <w:sz w:val="24"/>
                <w:szCs w:val="24"/>
                <w:lang w:val="en-US"/>
              </w:rPr>
              <w:t xml:space="preserve"> district there are 123 families that raise 32 disable children.</w:t>
            </w:r>
          </w:p>
          <w:p w:rsidR="00767DD0" w:rsidRPr="00767DD0" w:rsidRDefault="00767DD0">
            <w:pPr>
              <w:pStyle w:val="2"/>
              <w:rPr>
                <w:rFonts w:ascii="Times New Roman" w:hAnsi="Times New Roman" w:cs="Times New Roman"/>
                <w:sz w:val="24"/>
                <w:szCs w:val="24"/>
                <w:lang w:val="en-US"/>
              </w:rPr>
            </w:pPr>
            <w:r w:rsidRPr="00767DD0">
              <w:rPr>
                <w:rFonts w:ascii="Times New Roman" w:eastAsia="Arial Unicode MS" w:hAnsi="Times New Roman" w:cs="Times New Roman"/>
                <w:sz w:val="24"/>
                <w:szCs w:val="24"/>
                <w:lang w:val="en-US"/>
              </w:rPr>
              <w:t>In recent years, morbidity and mortality rates in target group have increased.</w:t>
            </w:r>
          </w:p>
          <w:p w:rsidR="00767DD0" w:rsidRPr="00767DD0" w:rsidRDefault="00767DD0">
            <w:pPr>
              <w:pStyle w:val="2"/>
              <w:rPr>
                <w:rFonts w:ascii="Times New Roman" w:hAnsi="Times New Roman" w:cs="Times New Roman"/>
                <w:sz w:val="24"/>
                <w:szCs w:val="24"/>
                <w:lang w:val="en-US"/>
              </w:rPr>
            </w:pPr>
            <w:r w:rsidRPr="00767DD0">
              <w:rPr>
                <w:rFonts w:ascii="Times New Roman" w:eastAsia="Arial Unicode MS" w:hAnsi="Times New Roman" w:cs="Times New Roman"/>
                <w:sz w:val="24"/>
                <w:szCs w:val="24"/>
                <w:lang w:val="en-US"/>
              </w:rPr>
              <w:t xml:space="preserve"> Purchase of Cedar Barrel, as a modern effective non-</w:t>
            </w:r>
            <w:proofErr w:type="spellStart"/>
            <w:r w:rsidRPr="00767DD0">
              <w:rPr>
                <w:rFonts w:ascii="Times New Roman" w:eastAsia="Arial Unicode MS" w:hAnsi="Times New Roman" w:cs="Times New Roman"/>
                <w:sz w:val="24"/>
                <w:szCs w:val="24"/>
                <w:lang w:val="en-US"/>
              </w:rPr>
              <w:t>medicamentous</w:t>
            </w:r>
            <w:proofErr w:type="spellEnd"/>
            <w:r w:rsidRPr="00767DD0">
              <w:rPr>
                <w:rFonts w:ascii="Times New Roman" w:eastAsia="Arial Unicode MS" w:hAnsi="Times New Roman" w:cs="Times New Roman"/>
                <w:sz w:val="24"/>
                <w:szCs w:val="24"/>
                <w:lang w:val="en-US"/>
              </w:rPr>
              <w:t xml:space="preserve"> method of healing, will allow us to improve disease prevention measures for disabled and senior people in </w:t>
            </w:r>
            <w:proofErr w:type="spellStart"/>
            <w:r w:rsidRPr="00767DD0">
              <w:rPr>
                <w:rFonts w:ascii="Times New Roman" w:eastAsia="Arial Unicode MS" w:hAnsi="Times New Roman" w:cs="Times New Roman"/>
                <w:sz w:val="24"/>
                <w:szCs w:val="24"/>
                <w:lang w:val="en-US"/>
              </w:rPr>
              <w:t>Glubokoe</w:t>
            </w:r>
            <w:proofErr w:type="spellEnd"/>
            <w:r w:rsidRPr="00767DD0">
              <w:rPr>
                <w:rFonts w:ascii="Times New Roman" w:eastAsia="Arial Unicode MS" w:hAnsi="Times New Roman" w:cs="Times New Roman"/>
                <w:sz w:val="24"/>
                <w:szCs w:val="24"/>
                <w:lang w:val="en-US"/>
              </w:rPr>
              <w:t xml:space="preserve"> district.</w:t>
            </w:r>
          </w:p>
          <w:p w:rsidR="00767DD0" w:rsidRPr="00767DD0" w:rsidRDefault="00767DD0">
            <w:pPr>
              <w:pStyle w:val="2"/>
              <w:rPr>
                <w:rFonts w:ascii="Times New Roman" w:hAnsi="Times New Roman" w:cs="Times New Roman"/>
                <w:sz w:val="24"/>
                <w:szCs w:val="24"/>
                <w:lang w:val="en-US"/>
              </w:rPr>
            </w:pPr>
            <w:r w:rsidRPr="00767DD0">
              <w:rPr>
                <w:rFonts w:ascii="Times New Roman" w:eastAsia="Arial Unicode MS" w:hAnsi="Times New Roman" w:cs="Times New Roman"/>
                <w:sz w:val="24"/>
                <w:szCs w:val="24"/>
                <w:lang w:val="en-US"/>
              </w:rPr>
              <w:t xml:space="preserve"> Cedar barrel is a mini steam room, a procedure in which is suitable for people with a wide range of diseases. Barrel influence a human body with a steam, thereby improving blood circulation and </w:t>
            </w:r>
            <w:r w:rsidRPr="00767DD0">
              <w:rPr>
                <w:rFonts w:ascii="Times New Roman" w:eastAsia="Arial Unicode MS" w:hAnsi="Times New Roman" w:cs="Times New Roman"/>
                <w:sz w:val="24"/>
                <w:szCs w:val="24"/>
                <w:lang w:val="es-ES_tradnl"/>
              </w:rPr>
              <w:t>metabolism</w:t>
            </w:r>
            <w:r w:rsidRPr="00767DD0">
              <w:rPr>
                <w:rFonts w:ascii="Times New Roman" w:eastAsia="Arial Unicode MS" w:hAnsi="Times New Roman" w:cs="Times New Roman"/>
                <w:sz w:val="24"/>
                <w:szCs w:val="24"/>
                <w:lang w:val="en-US"/>
              </w:rPr>
              <w:t>, removing toxins.</w:t>
            </w:r>
          </w:p>
          <w:p w:rsidR="00767DD0" w:rsidRPr="00767DD0" w:rsidRDefault="00767DD0">
            <w:pPr>
              <w:pStyle w:val="2"/>
              <w:rPr>
                <w:rFonts w:ascii="Times New Roman" w:hAnsi="Times New Roman" w:cs="Times New Roman"/>
                <w:sz w:val="24"/>
                <w:szCs w:val="24"/>
                <w:lang w:val="en-US"/>
              </w:rPr>
            </w:pPr>
            <w:r w:rsidRPr="00767DD0">
              <w:rPr>
                <w:rFonts w:ascii="Times New Roman" w:eastAsia="Arial Unicode MS" w:hAnsi="Times New Roman" w:cs="Times New Roman"/>
                <w:sz w:val="24"/>
                <w:szCs w:val="24"/>
                <w:lang w:val="en-US"/>
              </w:rPr>
              <w:t>Procedure in Cedar barrel is useful the following tasks:</w:t>
            </w:r>
          </w:p>
          <w:p w:rsidR="00767DD0" w:rsidRPr="00767DD0" w:rsidRDefault="00767DD0" w:rsidP="00767DD0">
            <w:pPr>
              <w:pStyle w:val="2"/>
              <w:numPr>
                <w:ilvl w:val="0"/>
                <w:numId w:val="9"/>
              </w:numPr>
              <w:rPr>
                <w:rFonts w:ascii="Times New Roman" w:hAnsi="Times New Roman" w:cs="Times New Roman"/>
                <w:sz w:val="24"/>
                <w:szCs w:val="24"/>
                <w:lang w:val="en-US"/>
              </w:rPr>
            </w:pPr>
            <w:r w:rsidRPr="00767DD0">
              <w:rPr>
                <w:rFonts w:ascii="Times New Roman" w:eastAsia="Arial Unicode MS" w:hAnsi="Times New Roman" w:cs="Times New Roman"/>
                <w:sz w:val="24"/>
                <w:szCs w:val="24"/>
                <w:lang w:val="en-US"/>
              </w:rPr>
              <w:t>Treatment and prevention of colds;</w:t>
            </w:r>
          </w:p>
          <w:p w:rsidR="00767DD0" w:rsidRPr="00767DD0" w:rsidRDefault="00767DD0" w:rsidP="00767DD0">
            <w:pPr>
              <w:pStyle w:val="2"/>
              <w:numPr>
                <w:ilvl w:val="0"/>
                <w:numId w:val="9"/>
              </w:numPr>
              <w:rPr>
                <w:rFonts w:ascii="Times New Roman" w:hAnsi="Times New Roman" w:cs="Times New Roman"/>
                <w:sz w:val="24"/>
                <w:szCs w:val="24"/>
                <w:lang w:val="en-US"/>
              </w:rPr>
            </w:pPr>
            <w:r w:rsidRPr="00767DD0">
              <w:rPr>
                <w:rFonts w:ascii="Times New Roman" w:eastAsia="Arial Unicode MS" w:hAnsi="Times New Roman" w:cs="Times New Roman"/>
                <w:sz w:val="24"/>
                <w:szCs w:val="24"/>
                <w:lang w:val="en-US"/>
              </w:rPr>
              <w:t>Treatment of vessels and improving blood circulation;</w:t>
            </w:r>
          </w:p>
          <w:p w:rsidR="00767DD0" w:rsidRPr="00767DD0" w:rsidRDefault="00767DD0" w:rsidP="00767DD0">
            <w:pPr>
              <w:pStyle w:val="2"/>
              <w:numPr>
                <w:ilvl w:val="0"/>
                <w:numId w:val="9"/>
              </w:numPr>
              <w:rPr>
                <w:rFonts w:ascii="Times New Roman" w:hAnsi="Times New Roman" w:cs="Times New Roman"/>
                <w:sz w:val="24"/>
                <w:szCs w:val="24"/>
                <w:lang w:val="en-US"/>
              </w:rPr>
            </w:pPr>
            <w:r w:rsidRPr="00767DD0">
              <w:rPr>
                <w:rFonts w:ascii="Times New Roman" w:eastAsia="Arial Unicode MS" w:hAnsi="Times New Roman" w:cs="Times New Roman"/>
                <w:sz w:val="24"/>
                <w:szCs w:val="24"/>
                <w:lang w:val="en-US"/>
              </w:rPr>
              <w:t>Immunity improvement and general health improvement;</w:t>
            </w:r>
          </w:p>
          <w:p w:rsidR="00767DD0" w:rsidRPr="00767DD0" w:rsidRDefault="00767DD0" w:rsidP="00767DD0">
            <w:pPr>
              <w:pStyle w:val="2"/>
              <w:numPr>
                <w:ilvl w:val="0"/>
                <w:numId w:val="9"/>
              </w:numPr>
              <w:rPr>
                <w:rFonts w:ascii="Times New Roman" w:hAnsi="Times New Roman" w:cs="Times New Roman"/>
                <w:sz w:val="24"/>
                <w:szCs w:val="24"/>
                <w:lang w:val="en-US"/>
              </w:rPr>
            </w:pPr>
            <w:r w:rsidRPr="00767DD0">
              <w:rPr>
                <w:rFonts w:ascii="Times New Roman" w:eastAsia="Arial Unicode MS" w:hAnsi="Times New Roman" w:cs="Times New Roman"/>
                <w:sz w:val="24"/>
                <w:szCs w:val="24"/>
                <w:lang w:val="en-US"/>
              </w:rPr>
              <w:t>Removing toxins from the body and metabolism improvement;</w:t>
            </w:r>
          </w:p>
          <w:p w:rsidR="00767DD0" w:rsidRPr="00767DD0" w:rsidRDefault="00767DD0" w:rsidP="00767DD0">
            <w:pPr>
              <w:pStyle w:val="2"/>
              <w:numPr>
                <w:ilvl w:val="0"/>
                <w:numId w:val="9"/>
              </w:numPr>
              <w:rPr>
                <w:rFonts w:ascii="Times New Roman" w:hAnsi="Times New Roman" w:cs="Times New Roman"/>
                <w:sz w:val="24"/>
                <w:szCs w:val="24"/>
                <w:lang w:val="en-US"/>
              </w:rPr>
            </w:pPr>
            <w:r w:rsidRPr="00767DD0">
              <w:rPr>
                <w:rFonts w:ascii="Times New Roman" w:eastAsia="Arial Unicode MS" w:hAnsi="Times New Roman" w:cs="Times New Roman"/>
                <w:sz w:val="24"/>
                <w:szCs w:val="24"/>
                <w:lang w:val="en-US"/>
              </w:rPr>
              <w:t>Treatment of nerves and stress relief;</w:t>
            </w:r>
          </w:p>
          <w:p w:rsidR="00767DD0" w:rsidRPr="00767DD0" w:rsidRDefault="00767DD0" w:rsidP="00767DD0">
            <w:pPr>
              <w:pStyle w:val="2"/>
              <w:numPr>
                <w:ilvl w:val="0"/>
                <w:numId w:val="9"/>
              </w:numPr>
              <w:rPr>
                <w:rFonts w:ascii="Times New Roman" w:hAnsi="Times New Roman" w:cs="Times New Roman"/>
                <w:sz w:val="24"/>
                <w:szCs w:val="24"/>
                <w:lang w:val="en-US"/>
              </w:rPr>
            </w:pPr>
            <w:r w:rsidRPr="00767DD0">
              <w:rPr>
                <w:rFonts w:ascii="Times New Roman" w:eastAsia="Arial Unicode MS" w:hAnsi="Times New Roman" w:cs="Times New Roman"/>
                <w:sz w:val="24"/>
                <w:szCs w:val="24"/>
                <w:lang w:val="en-US"/>
              </w:rPr>
              <w:t>Body shaping, fight against cellulite and over-weight;</w:t>
            </w:r>
          </w:p>
          <w:p w:rsidR="00767DD0" w:rsidRPr="00767DD0" w:rsidRDefault="00767DD0" w:rsidP="00767DD0">
            <w:pPr>
              <w:pStyle w:val="2"/>
              <w:numPr>
                <w:ilvl w:val="0"/>
                <w:numId w:val="9"/>
              </w:numPr>
              <w:rPr>
                <w:rFonts w:ascii="Times New Roman" w:hAnsi="Times New Roman" w:cs="Times New Roman"/>
                <w:sz w:val="24"/>
                <w:szCs w:val="24"/>
                <w:lang w:val="en-US"/>
              </w:rPr>
            </w:pPr>
            <w:r w:rsidRPr="00767DD0">
              <w:rPr>
                <w:rFonts w:ascii="Times New Roman" w:eastAsia="Arial Unicode MS" w:hAnsi="Times New Roman" w:cs="Times New Roman"/>
                <w:sz w:val="24"/>
                <w:szCs w:val="24"/>
                <w:lang w:val="en-US"/>
              </w:rPr>
              <w:t>Prevention and treatment of diseases of the musculoskeletal system;</w:t>
            </w:r>
          </w:p>
          <w:p w:rsidR="00767DD0" w:rsidRPr="00767DD0" w:rsidRDefault="00767DD0" w:rsidP="00767DD0">
            <w:pPr>
              <w:pStyle w:val="2"/>
              <w:numPr>
                <w:ilvl w:val="0"/>
                <w:numId w:val="9"/>
              </w:numPr>
              <w:rPr>
                <w:rFonts w:ascii="Times New Roman" w:hAnsi="Times New Roman" w:cs="Times New Roman"/>
                <w:sz w:val="24"/>
                <w:szCs w:val="24"/>
                <w:lang w:val="en-US"/>
              </w:rPr>
            </w:pPr>
            <w:r w:rsidRPr="00767DD0">
              <w:rPr>
                <w:rFonts w:ascii="Times New Roman" w:eastAsia="Arial Unicode MS" w:hAnsi="Times New Roman" w:cs="Times New Roman"/>
                <w:sz w:val="24"/>
                <w:szCs w:val="24"/>
                <w:lang w:val="en-US"/>
              </w:rPr>
              <w:t>Recovery and improvement of sexual function;</w:t>
            </w:r>
          </w:p>
          <w:p w:rsidR="00767DD0" w:rsidRPr="00767DD0" w:rsidRDefault="00767DD0" w:rsidP="00767DD0">
            <w:pPr>
              <w:pStyle w:val="2"/>
              <w:numPr>
                <w:ilvl w:val="0"/>
                <w:numId w:val="9"/>
              </w:numPr>
              <w:rPr>
                <w:rFonts w:ascii="Times New Roman" w:hAnsi="Times New Roman" w:cs="Times New Roman"/>
                <w:sz w:val="24"/>
                <w:szCs w:val="24"/>
              </w:rPr>
            </w:pPr>
            <w:r w:rsidRPr="00767DD0">
              <w:rPr>
                <w:rFonts w:ascii="Times New Roman" w:eastAsia="Arial Unicode MS" w:hAnsi="Times New Roman" w:cs="Times New Roman"/>
                <w:sz w:val="24"/>
                <w:szCs w:val="24"/>
                <w:lang w:val="en-US"/>
              </w:rPr>
              <w:t>Prevention of premature aging;</w:t>
            </w:r>
          </w:p>
          <w:p w:rsidR="00767DD0" w:rsidRPr="00767DD0" w:rsidRDefault="00767DD0" w:rsidP="00767DD0">
            <w:pPr>
              <w:pStyle w:val="2"/>
              <w:numPr>
                <w:ilvl w:val="0"/>
                <w:numId w:val="9"/>
              </w:numPr>
              <w:rPr>
                <w:rFonts w:ascii="Times New Roman" w:hAnsi="Times New Roman" w:cs="Times New Roman"/>
                <w:sz w:val="24"/>
                <w:szCs w:val="24"/>
                <w:lang w:val="en-US"/>
              </w:rPr>
            </w:pPr>
            <w:r w:rsidRPr="00767DD0">
              <w:rPr>
                <w:rFonts w:ascii="Times New Roman" w:eastAsia="Arial Unicode MS" w:hAnsi="Times New Roman" w:cs="Times New Roman"/>
                <w:sz w:val="24"/>
                <w:szCs w:val="24"/>
                <w:lang w:val="en-US"/>
              </w:rPr>
              <w:t>Treatment of psoriasis and dermatitis;</w:t>
            </w:r>
          </w:p>
          <w:p w:rsidR="00767DD0" w:rsidRPr="00767DD0" w:rsidRDefault="00767DD0" w:rsidP="00767DD0">
            <w:pPr>
              <w:pStyle w:val="2"/>
              <w:numPr>
                <w:ilvl w:val="0"/>
                <w:numId w:val="9"/>
              </w:numPr>
              <w:rPr>
                <w:rFonts w:ascii="Times New Roman" w:hAnsi="Times New Roman" w:cs="Times New Roman"/>
                <w:sz w:val="24"/>
                <w:szCs w:val="24"/>
              </w:rPr>
            </w:pPr>
            <w:r w:rsidRPr="00767DD0">
              <w:rPr>
                <w:rFonts w:ascii="Times New Roman" w:eastAsia="Arial Unicode MS" w:hAnsi="Times New Roman" w:cs="Times New Roman"/>
                <w:sz w:val="24"/>
                <w:szCs w:val="24"/>
                <w:lang w:val="en-US"/>
              </w:rPr>
              <w:t>Relaxation before massage.</w:t>
            </w:r>
          </w:p>
          <w:p w:rsidR="00767DD0" w:rsidRPr="00767DD0" w:rsidRDefault="00767DD0">
            <w:pPr>
              <w:pStyle w:val="2"/>
              <w:rPr>
                <w:rFonts w:ascii="Times New Roman" w:hAnsi="Times New Roman" w:cs="Times New Roman"/>
                <w:sz w:val="24"/>
                <w:szCs w:val="24"/>
                <w:lang w:val="en-US"/>
              </w:rPr>
            </w:pPr>
            <w:r w:rsidRPr="00767DD0">
              <w:rPr>
                <w:rFonts w:ascii="Times New Roman" w:eastAsia="Arial Unicode MS" w:hAnsi="Times New Roman" w:cs="Times New Roman"/>
                <w:sz w:val="24"/>
                <w:szCs w:val="24"/>
                <w:lang w:val="en-US"/>
              </w:rPr>
              <w:t xml:space="preserve">Majority of disabled people don’t have an opportunity to visit sanatoriums or regional medical centers for the restoration, because the amount of vouchers is limited. That is the reason why the Cedar </w:t>
            </w:r>
            <w:r w:rsidRPr="00767DD0">
              <w:rPr>
                <w:rFonts w:ascii="Times New Roman" w:eastAsia="Arial Unicode MS" w:hAnsi="Times New Roman" w:cs="Times New Roman"/>
                <w:sz w:val="24"/>
                <w:szCs w:val="24"/>
                <w:lang w:val="en-US"/>
              </w:rPr>
              <w:lastRenderedPageBreak/>
              <w:t>barrel is needed here in the Center.</w:t>
            </w:r>
          </w:p>
        </w:tc>
      </w:tr>
      <w:tr w:rsidR="00767DD0" w:rsidRPr="00767DD0" w:rsidTr="00767DD0">
        <w:trPr>
          <w:trHeight w:val="2884"/>
        </w:trPr>
        <w:tc>
          <w:tcPr>
            <w:tcW w:w="532"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hideMark/>
          </w:tcPr>
          <w:p w:rsidR="00767DD0" w:rsidRPr="00767DD0" w:rsidRDefault="00767DD0">
            <w:pPr>
              <w:jc w:val="right"/>
              <w:rPr>
                <w:lang w:val="en-US" w:eastAsia="en-US"/>
              </w:rPr>
            </w:pPr>
            <w:r w:rsidRPr="00767DD0">
              <w:rPr>
                <w:color w:val="000000"/>
              </w:rPr>
              <w:lastRenderedPageBreak/>
              <w:t>14</w:t>
            </w:r>
          </w:p>
        </w:tc>
        <w:tc>
          <w:tcPr>
            <w:tcW w:w="2416"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hideMark/>
          </w:tcPr>
          <w:p w:rsidR="00767DD0" w:rsidRPr="00767DD0" w:rsidRDefault="00767DD0">
            <w:pPr>
              <w:pStyle w:val="2"/>
              <w:rPr>
                <w:rFonts w:ascii="Times New Roman" w:hAnsi="Times New Roman" w:cs="Times New Roman"/>
                <w:sz w:val="24"/>
                <w:szCs w:val="24"/>
              </w:rPr>
            </w:pPr>
            <w:proofErr w:type="spellStart"/>
            <w:r w:rsidRPr="00767DD0">
              <w:rPr>
                <w:rFonts w:ascii="Times New Roman" w:eastAsia="Arial Unicode MS" w:hAnsi="Times New Roman" w:cs="Times New Roman"/>
                <w:sz w:val="24"/>
                <w:szCs w:val="24"/>
              </w:rPr>
              <w:t>Post-Implementation</w:t>
            </w:r>
            <w:proofErr w:type="spellEnd"/>
            <w:r w:rsidRPr="00767DD0">
              <w:rPr>
                <w:rFonts w:ascii="Times New Roman" w:eastAsia="Arial Unicode MS" w:hAnsi="Times New Roman" w:cs="Times New Roman"/>
                <w:sz w:val="24"/>
                <w:szCs w:val="24"/>
              </w:rPr>
              <w:t xml:space="preserve"> </w:t>
            </w:r>
            <w:proofErr w:type="spellStart"/>
            <w:r w:rsidRPr="00767DD0">
              <w:rPr>
                <w:rFonts w:ascii="Times New Roman" w:eastAsia="Arial Unicode MS" w:hAnsi="Times New Roman" w:cs="Times New Roman"/>
                <w:sz w:val="24"/>
                <w:szCs w:val="24"/>
              </w:rPr>
              <w:t>activities</w:t>
            </w:r>
            <w:proofErr w:type="spellEnd"/>
          </w:p>
        </w:tc>
        <w:tc>
          <w:tcPr>
            <w:tcW w:w="6679"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hideMark/>
          </w:tcPr>
          <w:p w:rsidR="00767DD0" w:rsidRPr="00767DD0" w:rsidRDefault="00767DD0">
            <w:pPr>
              <w:pStyle w:val="2"/>
              <w:rPr>
                <w:rFonts w:ascii="Times New Roman" w:hAnsi="Times New Roman" w:cs="Times New Roman"/>
                <w:sz w:val="24"/>
                <w:szCs w:val="24"/>
                <w:lang w:val="en-US"/>
              </w:rPr>
            </w:pPr>
            <w:r w:rsidRPr="00767DD0">
              <w:rPr>
                <w:rFonts w:ascii="Times New Roman" w:eastAsia="Arial Unicode MS" w:hAnsi="Times New Roman" w:cs="Times New Roman"/>
                <w:sz w:val="24"/>
                <w:szCs w:val="24"/>
                <w:lang w:val="en-US"/>
              </w:rPr>
              <w:t>During the project implementation decrease in incidence rate among disabled people and senior citizens is expected. Also the purchase of the cedar barrel will help people from target group to boost their immunity.</w:t>
            </w:r>
          </w:p>
          <w:p w:rsidR="00767DD0" w:rsidRPr="00767DD0" w:rsidRDefault="00767DD0">
            <w:pPr>
              <w:pStyle w:val="2"/>
              <w:rPr>
                <w:rFonts w:ascii="Times New Roman" w:hAnsi="Times New Roman" w:cs="Times New Roman"/>
                <w:sz w:val="24"/>
                <w:szCs w:val="24"/>
                <w:lang w:val="en-US"/>
              </w:rPr>
            </w:pPr>
            <w:r w:rsidRPr="00767DD0">
              <w:rPr>
                <w:rFonts w:ascii="Times New Roman" w:eastAsia="Arial Unicode MS" w:hAnsi="Times New Roman" w:cs="Times New Roman"/>
                <w:sz w:val="24"/>
                <w:szCs w:val="24"/>
                <w:lang w:val="en-US"/>
              </w:rPr>
              <w:t>During the project implementation, procedures in cedar barrel for target groups of citizens will be free of charge. After the project implementation the service will be provided at socially low rates.</w:t>
            </w:r>
          </w:p>
          <w:p w:rsidR="00767DD0" w:rsidRPr="00767DD0" w:rsidRDefault="00767DD0">
            <w:pPr>
              <w:pStyle w:val="2"/>
              <w:rPr>
                <w:rFonts w:ascii="Times New Roman" w:hAnsi="Times New Roman" w:cs="Times New Roman"/>
                <w:sz w:val="24"/>
                <w:szCs w:val="24"/>
                <w:lang w:val="en-US"/>
              </w:rPr>
            </w:pPr>
            <w:r w:rsidRPr="00767DD0">
              <w:rPr>
                <w:rFonts w:ascii="Times New Roman" w:eastAsia="Arial Unicode MS" w:hAnsi="Times New Roman" w:cs="Times New Roman"/>
                <w:sz w:val="24"/>
                <w:szCs w:val="24"/>
                <w:lang w:val="en-US"/>
              </w:rPr>
              <w:t>The procedure in cedar barrel is indicated not only for diseased people but for the health ones also. The service will be provided to other categories of citizens (health people and ones out of target group) on a commercial basis. The proceeds will be used to repair equipment and purchase the necessary consumables.</w:t>
            </w:r>
          </w:p>
        </w:tc>
      </w:tr>
      <w:tr w:rsidR="00767DD0" w:rsidRPr="00767DD0" w:rsidTr="00767DD0">
        <w:trPr>
          <w:trHeight w:val="278"/>
        </w:trPr>
        <w:tc>
          <w:tcPr>
            <w:tcW w:w="532" w:type="dxa"/>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hideMark/>
          </w:tcPr>
          <w:p w:rsidR="00767DD0" w:rsidRPr="00767DD0" w:rsidRDefault="00767DD0">
            <w:pPr>
              <w:jc w:val="right"/>
              <w:rPr>
                <w:lang w:val="en-US" w:eastAsia="en-US"/>
              </w:rPr>
            </w:pPr>
            <w:r w:rsidRPr="00767DD0">
              <w:rPr>
                <w:color w:val="000000"/>
              </w:rPr>
              <w:t>15</w:t>
            </w:r>
          </w:p>
        </w:tc>
        <w:tc>
          <w:tcPr>
            <w:tcW w:w="2416" w:type="dxa"/>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hideMark/>
          </w:tcPr>
          <w:p w:rsidR="00767DD0" w:rsidRPr="00767DD0" w:rsidRDefault="00767DD0">
            <w:pPr>
              <w:pStyle w:val="2"/>
              <w:rPr>
                <w:rFonts w:ascii="Times New Roman" w:hAnsi="Times New Roman" w:cs="Times New Roman"/>
                <w:sz w:val="24"/>
                <w:szCs w:val="24"/>
              </w:rPr>
            </w:pPr>
            <w:proofErr w:type="spellStart"/>
            <w:r w:rsidRPr="00767DD0">
              <w:rPr>
                <w:rFonts w:ascii="Times New Roman" w:eastAsia="Arial Unicode MS" w:hAnsi="Times New Roman" w:cs="Times New Roman"/>
                <w:sz w:val="24"/>
                <w:szCs w:val="24"/>
              </w:rPr>
              <w:t>Project</w:t>
            </w:r>
            <w:proofErr w:type="spellEnd"/>
            <w:r w:rsidRPr="00767DD0">
              <w:rPr>
                <w:rFonts w:ascii="Times New Roman" w:eastAsia="Arial Unicode MS" w:hAnsi="Times New Roman" w:cs="Times New Roman"/>
                <w:sz w:val="24"/>
                <w:szCs w:val="24"/>
              </w:rPr>
              <w:t xml:space="preserve"> </w:t>
            </w:r>
            <w:proofErr w:type="spellStart"/>
            <w:r w:rsidRPr="00767DD0">
              <w:rPr>
                <w:rFonts w:ascii="Times New Roman" w:eastAsia="Arial Unicode MS" w:hAnsi="Times New Roman" w:cs="Times New Roman"/>
                <w:sz w:val="24"/>
                <w:szCs w:val="24"/>
              </w:rPr>
              <w:t>Budget</w:t>
            </w:r>
            <w:proofErr w:type="spellEnd"/>
          </w:p>
        </w:tc>
        <w:tc>
          <w:tcPr>
            <w:tcW w:w="6679" w:type="dxa"/>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hideMark/>
          </w:tcPr>
          <w:p w:rsidR="00767DD0" w:rsidRPr="00767DD0" w:rsidRDefault="00767DD0">
            <w:pPr>
              <w:pStyle w:val="2"/>
              <w:rPr>
                <w:rFonts w:ascii="Times New Roman" w:hAnsi="Times New Roman" w:cs="Times New Roman"/>
                <w:sz w:val="24"/>
                <w:szCs w:val="24"/>
              </w:rPr>
            </w:pPr>
            <w:r w:rsidRPr="00767DD0">
              <w:rPr>
                <w:rFonts w:ascii="Times New Roman" w:eastAsia="Arial Unicode MS" w:hAnsi="Times New Roman" w:cs="Times New Roman"/>
                <w:sz w:val="24"/>
                <w:szCs w:val="24"/>
              </w:rPr>
              <w:t xml:space="preserve">1760 </w:t>
            </w:r>
            <w:proofErr w:type="spellStart"/>
            <w:r w:rsidRPr="00767DD0">
              <w:rPr>
                <w:rFonts w:ascii="Times New Roman" w:eastAsia="Arial Unicode MS" w:hAnsi="Times New Roman" w:cs="Times New Roman"/>
                <w:sz w:val="24"/>
                <w:szCs w:val="24"/>
              </w:rPr>
              <w:t>euro</w:t>
            </w:r>
            <w:proofErr w:type="spellEnd"/>
          </w:p>
        </w:tc>
      </w:tr>
    </w:tbl>
    <w:p w:rsidR="00767DD0" w:rsidRDefault="00767DD0" w:rsidP="00767DD0">
      <w:pPr>
        <w:pStyle w:val="ac"/>
      </w:pPr>
      <w:r>
        <w:t xml:space="preserve">Application for humanitarian project funding </w:t>
      </w:r>
    </w:p>
    <w:p w:rsidR="005D70BD" w:rsidRPr="00086624" w:rsidRDefault="005D70BD" w:rsidP="005D70BD">
      <w:pPr>
        <w:spacing w:line="240" w:lineRule="exact"/>
      </w:pPr>
    </w:p>
    <w:sectPr w:rsidR="005D70BD" w:rsidRPr="00086624" w:rsidSect="00213A87">
      <w:headerReference w:type="default" r:id="rId12"/>
      <w:headerReference w:type="first" r:id="rId13"/>
      <w:type w:val="continuous"/>
      <w:pgSz w:w="11905" w:h="16837"/>
      <w:pgMar w:top="1465" w:right="1070" w:bottom="899" w:left="1790"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8C9" w:rsidRDefault="002508C9">
      <w:r>
        <w:separator/>
      </w:r>
    </w:p>
  </w:endnote>
  <w:endnote w:type="continuationSeparator" w:id="0">
    <w:p w:rsidR="002508C9" w:rsidRDefault="0025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8C9" w:rsidRDefault="002508C9">
      <w:r>
        <w:separator/>
      </w:r>
    </w:p>
  </w:footnote>
  <w:footnote w:type="continuationSeparator" w:id="0">
    <w:p w:rsidR="002508C9" w:rsidRDefault="00250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A87" w:rsidRDefault="0016779A">
    <w:pPr>
      <w:pStyle w:val="Style4"/>
      <w:widowControl/>
      <w:ind w:left="4436" w:right="-9"/>
      <w:jc w:val="both"/>
      <w:rPr>
        <w:rStyle w:val="FontStyle12"/>
      </w:rPr>
    </w:pPr>
    <w:r>
      <w:rPr>
        <w:rStyle w:val="FontStyle12"/>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A87" w:rsidRDefault="00213A87">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50831"/>
    <w:multiLevelType w:val="hybridMultilevel"/>
    <w:tmpl w:val="6024A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085E61"/>
    <w:multiLevelType w:val="hybridMultilevel"/>
    <w:tmpl w:val="3CECA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372666"/>
    <w:multiLevelType w:val="hybridMultilevel"/>
    <w:tmpl w:val="B32C130A"/>
    <w:lvl w:ilvl="0" w:tplc="C9926F7A">
      <w:start w:val="1"/>
      <w:numFmt w:val="bullet"/>
      <w:lvlText w:val="-"/>
      <w:lvlJc w:val="left"/>
      <w:pPr>
        <w:ind w:left="218" w:hanging="218"/>
      </w:pPr>
      <w:rPr>
        <w:rFonts w:hAnsi="Arial Unicode MS"/>
        <w:caps w:val="0"/>
        <w:smallCaps w:val="0"/>
        <w:strike w:val="0"/>
        <w:dstrike w:val="0"/>
        <w:spacing w:val="0"/>
        <w:w w:val="100"/>
        <w:kern w:val="0"/>
        <w:position w:val="4"/>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E3685AC">
      <w:start w:val="1"/>
      <w:numFmt w:val="bullet"/>
      <w:lvlText w:val="-"/>
      <w:lvlJc w:val="left"/>
      <w:pPr>
        <w:ind w:left="458" w:hanging="218"/>
      </w:pPr>
      <w:rPr>
        <w:rFonts w:hAnsi="Arial Unicode MS"/>
        <w:caps w:val="0"/>
        <w:smallCaps w:val="0"/>
        <w:strike w:val="0"/>
        <w:dstrike w:val="0"/>
        <w:spacing w:val="0"/>
        <w:w w:val="100"/>
        <w:kern w:val="0"/>
        <w:position w:val="4"/>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DAE6754">
      <w:start w:val="1"/>
      <w:numFmt w:val="bullet"/>
      <w:lvlText w:val="-"/>
      <w:lvlJc w:val="left"/>
      <w:pPr>
        <w:ind w:left="698" w:hanging="218"/>
      </w:pPr>
      <w:rPr>
        <w:rFonts w:hAnsi="Arial Unicode MS"/>
        <w:caps w:val="0"/>
        <w:smallCaps w:val="0"/>
        <w:strike w:val="0"/>
        <w:dstrike w:val="0"/>
        <w:spacing w:val="0"/>
        <w:w w:val="100"/>
        <w:kern w:val="0"/>
        <w:position w:val="4"/>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9742952">
      <w:start w:val="1"/>
      <w:numFmt w:val="bullet"/>
      <w:lvlText w:val="-"/>
      <w:lvlJc w:val="left"/>
      <w:pPr>
        <w:ind w:left="938" w:hanging="218"/>
      </w:pPr>
      <w:rPr>
        <w:rFonts w:hAnsi="Arial Unicode MS"/>
        <w:caps w:val="0"/>
        <w:smallCaps w:val="0"/>
        <w:strike w:val="0"/>
        <w:dstrike w:val="0"/>
        <w:spacing w:val="0"/>
        <w:w w:val="100"/>
        <w:kern w:val="0"/>
        <w:position w:val="4"/>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602ED10">
      <w:start w:val="1"/>
      <w:numFmt w:val="bullet"/>
      <w:lvlText w:val="-"/>
      <w:lvlJc w:val="left"/>
      <w:pPr>
        <w:ind w:left="1178" w:hanging="218"/>
      </w:pPr>
      <w:rPr>
        <w:rFonts w:hAnsi="Arial Unicode MS"/>
        <w:caps w:val="0"/>
        <w:smallCaps w:val="0"/>
        <w:strike w:val="0"/>
        <w:dstrike w:val="0"/>
        <w:spacing w:val="0"/>
        <w:w w:val="100"/>
        <w:kern w:val="0"/>
        <w:position w:val="4"/>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29C05AA">
      <w:start w:val="1"/>
      <w:numFmt w:val="bullet"/>
      <w:lvlText w:val="-"/>
      <w:lvlJc w:val="left"/>
      <w:pPr>
        <w:ind w:left="1418" w:hanging="218"/>
      </w:pPr>
      <w:rPr>
        <w:rFonts w:hAnsi="Arial Unicode MS"/>
        <w:caps w:val="0"/>
        <w:smallCaps w:val="0"/>
        <w:strike w:val="0"/>
        <w:dstrike w:val="0"/>
        <w:spacing w:val="0"/>
        <w:w w:val="100"/>
        <w:kern w:val="0"/>
        <w:position w:val="4"/>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2C2BB9A">
      <w:start w:val="1"/>
      <w:numFmt w:val="bullet"/>
      <w:lvlText w:val="-"/>
      <w:lvlJc w:val="left"/>
      <w:pPr>
        <w:ind w:left="1658" w:hanging="218"/>
      </w:pPr>
      <w:rPr>
        <w:rFonts w:hAnsi="Arial Unicode MS"/>
        <w:caps w:val="0"/>
        <w:smallCaps w:val="0"/>
        <w:strike w:val="0"/>
        <w:dstrike w:val="0"/>
        <w:spacing w:val="0"/>
        <w:w w:val="100"/>
        <w:kern w:val="0"/>
        <w:position w:val="4"/>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F0CCFA4">
      <w:start w:val="1"/>
      <w:numFmt w:val="bullet"/>
      <w:lvlText w:val="-"/>
      <w:lvlJc w:val="left"/>
      <w:pPr>
        <w:ind w:left="1898" w:hanging="218"/>
      </w:pPr>
      <w:rPr>
        <w:rFonts w:hAnsi="Arial Unicode MS"/>
        <w:caps w:val="0"/>
        <w:smallCaps w:val="0"/>
        <w:strike w:val="0"/>
        <w:dstrike w:val="0"/>
        <w:spacing w:val="0"/>
        <w:w w:val="100"/>
        <w:kern w:val="0"/>
        <w:position w:val="4"/>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F7AC12A">
      <w:start w:val="1"/>
      <w:numFmt w:val="bullet"/>
      <w:lvlText w:val="-"/>
      <w:lvlJc w:val="left"/>
      <w:pPr>
        <w:ind w:left="2138" w:hanging="218"/>
      </w:pPr>
      <w:rPr>
        <w:rFonts w:hAnsi="Arial Unicode MS"/>
        <w:caps w:val="0"/>
        <w:smallCaps w:val="0"/>
        <w:strike w:val="0"/>
        <w:dstrike w:val="0"/>
        <w:spacing w:val="0"/>
        <w:w w:val="100"/>
        <w:kern w:val="0"/>
        <w:position w:val="4"/>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nsid w:val="30027BEF"/>
    <w:multiLevelType w:val="hybridMultilevel"/>
    <w:tmpl w:val="98A0B32E"/>
    <w:lvl w:ilvl="0" w:tplc="7A662BE0">
      <w:start w:val="1"/>
      <w:numFmt w:val="decimal"/>
      <w:lvlText w:val="%1."/>
      <w:lvlJc w:val="left"/>
      <w:pPr>
        <w:ind w:left="461" w:hanging="360"/>
      </w:pPr>
      <w:rPr>
        <w:rFonts w:hint="default"/>
      </w:rPr>
    </w:lvl>
    <w:lvl w:ilvl="1" w:tplc="04190019" w:tentative="1">
      <w:start w:val="1"/>
      <w:numFmt w:val="lowerLetter"/>
      <w:lvlText w:val="%2."/>
      <w:lvlJc w:val="left"/>
      <w:pPr>
        <w:ind w:left="1181" w:hanging="360"/>
      </w:pPr>
    </w:lvl>
    <w:lvl w:ilvl="2" w:tplc="0419001B" w:tentative="1">
      <w:start w:val="1"/>
      <w:numFmt w:val="lowerRoman"/>
      <w:lvlText w:val="%3."/>
      <w:lvlJc w:val="right"/>
      <w:pPr>
        <w:ind w:left="1901" w:hanging="180"/>
      </w:pPr>
    </w:lvl>
    <w:lvl w:ilvl="3" w:tplc="0419000F" w:tentative="1">
      <w:start w:val="1"/>
      <w:numFmt w:val="decimal"/>
      <w:lvlText w:val="%4."/>
      <w:lvlJc w:val="left"/>
      <w:pPr>
        <w:ind w:left="2621" w:hanging="360"/>
      </w:pPr>
    </w:lvl>
    <w:lvl w:ilvl="4" w:tplc="04190019" w:tentative="1">
      <w:start w:val="1"/>
      <w:numFmt w:val="lowerLetter"/>
      <w:lvlText w:val="%5."/>
      <w:lvlJc w:val="left"/>
      <w:pPr>
        <w:ind w:left="3341" w:hanging="360"/>
      </w:pPr>
    </w:lvl>
    <w:lvl w:ilvl="5" w:tplc="0419001B" w:tentative="1">
      <w:start w:val="1"/>
      <w:numFmt w:val="lowerRoman"/>
      <w:lvlText w:val="%6."/>
      <w:lvlJc w:val="right"/>
      <w:pPr>
        <w:ind w:left="4061" w:hanging="180"/>
      </w:pPr>
    </w:lvl>
    <w:lvl w:ilvl="6" w:tplc="0419000F" w:tentative="1">
      <w:start w:val="1"/>
      <w:numFmt w:val="decimal"/>
      <w:lvlText w:val="%7."/>
      <w:lvlJc w:val="left"/>
      <w:pPr>
        <w:ind w:left="4781" w:hanging="360"/>
      </w:pPr>
    </w:lvl>
    <w:lvl w:ilvl="7" w:tplc="04190019" w:tentative="1">
      <w:start w:val="1"/>
      <w:numFmt w:val="lowerLetter"/>
      <w:lvlText w:val="%8."/>
      <w:lvlJc w:val="left"/>
      <w:pPr>
        <w:ind w:left="5501" w:hanging="360"/>
      </w:pPr>
    </w:lvl>
    <w:lvl w:ilvl="8" w:tplc="0419001B" w:tentative="1">
      <w:start w:val="1"/>
      <w:numFmt w:val="lowerRoman"/>
      <w:lvlText w:val="%9."/>
      <w:lvlJc w:val="right"/>
      <w:pPr>
        <w:ind w:left="6221" w:hanging="180"/>
      </w:pPr>
    </w:lvl>
  </w:abstractNum>
  <w:abstractNum w:abstractNumId="4">
    <w:nsid w:val="377F4D34"/>
    <w:multiLevelType w:val="hybridMultilevel"/>
    <w:tmpl w:val="E9283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D11389"/>
    <w:multiLevelType w:val="multilevel"/>
    <w:tmpl w:val="3F78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287B7B"/>
    <w:multiLevelType w:val="hybridMultilevel"/>
    <w:tmpl w:val="EF7858FA"/>
    <w:lvl w:ilvl="0" w:tplc="DDA47662">
      <w:start w:val="1"/>
      <w:numFmt w:val="bullet"/>
      <w:lvlText w:val="-"/>
      <w:lvlJc w:val="left"/>
      <w:pPr>
        <w:ind w:left="218" w:hanging="218"/>
      </w:pPr>
      <w:rPr>
        <w:rFonts w:hAnsi="Arial Unicode MS"/>
        <w:caps w:val="0"/>
        <w:smallCaps w:val="0"/>
        <w:strike w:val="0"/>
        <w:dstrike w:val="0"/>
        <w:spacing w:val="0"/>
        <w:w w:val="100"/>
        <w:kern w:val="0"/>
        <w:position w:val="4"/>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B76E2EA">
      <w:start w:val="1"/>
      <w:numFmt w:val="bullet"/>
      <w:lvlText w:val="-"/>
      <w:lvlJc w:val="left"/>
      <w:pPr>
        <w:ind w:left="458" w:hanging="218"/>
      </w:pPr>
      <w:rPr>
        <w:rFonts w:hAnsi="Arial Unicode MS"/>
        <w:caps w:val="0"/>
        <w:smallCaps w:val="0"/>
        <w:strike w:val="0"/>
        <w:dstrike w:val="0"/>
        <w:spacing w:val="0"/>
        <w:w w:val="100"/>
        <w:kern w:val="0"/>
        <w:position w:val="4"/>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07239AC">
      <w:start w:val="1"/>
      <w:numFmt w:val="bullet"/>
      <w:lvlText w:val="-"/>
      <w:lvlJc w:val="left"/>
      <w:pPr>
        <w:ind w:left="698" w:hanging="218"/>
      </w:pPr>
      <w:rPr>
        <w:rFonts w:hAnsi="Arial Unicode MS"/>
        <w:caps w:val="0"/>
        <w:smallCaps w:val="0"/>
        <w:strike w:val="0"/>
        <w:dstrike w:val="0"/>
        <w:spacing w:val="0"/>
        <w:w w:val="100"/>
        <w:kern w:val="0"/>
        <w:position w:val="4"/>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4E29EB6">
      <w:start w:val="1"/>
      <w:numFmt w:val="bullet"/>
      <w:lvlText w:val="-"/>
      <w:lvlJc w:val="left"/>
      <w:pPr>
        <w:ind w:left="938" w:hanging="218"/>
      </w:pPr>
      <w:rPr>
        <w:rFonts w:hAnsi="Arial Unicode MS"/>
        <w:caps w:val="0"/>
        <w:smallCaps w:val="0"/>
        <w:strike w:val="0"/>
        <w:dstrike w:val="0"/>
        <w:spacing w:val="0"/>
        <w:w w:val="100"/>
        <w:kern w:val="0"/>
        <w:position w:val="4"/>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F1C4710">
      <w:start w:val="1"/>
      <w:numFmt w:val="bullet"/>
      <w:lvlText w:val="-"/>
      <w:lvlJc w:val="left"/>
      <w:pPr>
        <w:ind w:left="1178" w:hanging="218"/>
      </w:pPr>
      <w:rPr>
        <w:rFonts w:hAnsi="Arial Unicode MS"/>
        <w:caps w:val="0"/>
        <w:smallCaps w:val="0"/>
        <w:strike w:val="0"/>
        <w:dstrike w:val="0"/>
        <w:spacing w:val="0"/>
        <w:w w:val="100"/>
        <w:kern w:val="0"/>
        <w:position w:val="4"/>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7205E00">
      <w:start w:val="1"/>
      <w:numFmt w:val="bullet"/>
      <w:lvlText w:val="-"/>
      <w:lvlJc w:val="left"/>
      <w:pPr>
        <w:ind w:left="1418" w:hanging="218"/>
      </w:pPr>
      <w:rPr>
        <w:rFonts w:hAnsi="Arial Unicode MS"/>
        <w:caps w:val="0"/>
        <w:smallCaps w:val="0"/>
        <w:strike w:val="0"/>
        <w:dstrike w:val="0"/>
        <w:spacing w:val="0"/>
        <w:w w:val="100"/>
        <w:kern w:val="0"/>
        <w:position w:val="4"/>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942F010">
      <w:start w:val="1"/>
      <w:numFmt w:val="bullet"/>
      <w:lvlText w:val="-"/>
      <w:lvlJc w:val="left"/>
      <w:pPr>
        <w:ind w:left="1658" w:hanging="218"/>
      </w:pPr>
      <w:rPr>
        <w:rFonts w:hAnsi="Arial Unicode MS"/>
        <w:caps w:val="0"/>
        <w:smallCaps w:val="0"/>
        <w:strike w:val="0"/>
        <w:dstrike w:val="0"/>
        <w:spacing w:val="0"/>
        <w:w w:val="100"/>
        <w:kern w:val="0"/>
        <w:position w:val="4"/>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6A83A14">
      <w:start w:val="1"/>
      <w:numFmt w:val="bullet"/>
      <w:lvlText w:val="-"/>
      <w:lvlJc w:val="left"/>
      <w:pPr>
        <w:ind w:left="1898" w:hanging="218"/>
      </w:pPr>
      <w:rPr>
        <w:rFonts w:hAnsi="Arial Unicode MS"/>
        <w:caps w:val="0"/>
        <w:smallCaps w:val="0"/>
        <w:strike w:val="0"/>
        <w:dstrike w:val="0"/>
        <w:spacing w:val="0"/>
        <w:w w:val="100"/>
        <w:kern w:val="0"/>
        <w:position w:val="4"/>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8884320">
      <w:start w:val="1"/>
      <w:numFmt w:val="bullet"/>
      <w:lvlText w:val="-"/>
      <w:lvlJc w:val="left"/>
      <w:pPr>
        <w:ind w:left="2138" w:hanging="218"/>
      </w:pPr>
      <w:rPr>
        <w:rFonts w:hAnsi="Arial Unicode MS"/>
        <w:caps w:val="0"/>
        <w:smallCaps w:val="0"/>
        <w:strike w:val="0"/>
        <w:dstrike w:val="0"/>
        <w:spacing w:val="0"/>
        <w:w w:val="100"/>
        <w:kern w:val="0"/>
        <w:position w:val="4"/>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nsid w:val="49F5119D"/>
    <w:multiLevelType w:val="hybridMultilevel"/>
    <w:tmpl w:val="D4D8E44C"/>
    <w:lvl w:ilvl="0" w:tplc="BBE278B4">
      <w:start w:val="1"/>
      <w:numFmt w:val="decimal"/>
      <w:lvlText w:val="%1."/>
      <w:lvlJc w:val="left"/>
      <w:pPr>
        <w:ind w:left="327" w:hanging="327"/>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6EEF9E4">
      <w:start w:val="1"/>
      <w:numFmt w:val="decimal"/>
      <w:lvlText w:val="%2."/>
      <w:lvlJc w:val="left"/>
      <w:pPr>
        <w:ind w:left="687" w:hanging="327"/>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232F1E0">
      <w:start w:val="1"/>
      <w:numFmt w:val="decimal"/>
      <w:lvlText w:val="%3."/>
      <w:lvlJc w:val="left"/>
      <w:pPr>
        <w:ind w:left="1047" w:hanging="327"/>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468D80E">
      <w:start w:val="1"/>
      <w:numFmt w:val="decimal"/>
      <w:lvlText w:val="%4."/>
      <w:lvlJc w:val="left"/>
      <w:pPr>
        <w:ind w:left="1407" w:hanging="327"/>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A78EDB8">
      <w:start w:val="1"/>
      <w:numFmt w:val="decimal"/>
      <w:lvlText w:val="%5."/>
      <w:lvlJc w:val="left"/>
      <w:pPr>
        <w:ind w:left="1767" w:hanging="327"/>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2442356">
      <w:start w:val="1"/>
      <w:numFmt w:val="decimal"/>
      <w:lvlText w:val="%6."/>
      <w:lvlJc w:val="left"/>
      <w:pPr>
        <w:ind w:left="2127" w:hanging="327"/>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274338A">
      <w:start w:val="1"/>
      <w:numFmt w:val="decimal"/>
      <w:lvlText w:val="%7."/>
      <w:lvlJc w:val="left"/>
      <w:pPr>
        <w:ind w:left="2487" w:hanging="327"/>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C68717A">
      <w:start w:val="1"/>
      <w:numFmt w:val="decimal"/>
      <w:lvlText w:val="%8."/>
      <w:lvlJc w:val="left"/>
      <w:pPr>
        <w:ind w:left="2847" w:hanging="327"/>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55C74C6">
      <w:start w:val="1"/>
      <w:numFmt w:val="decimal"/>
      <w:lvlText w:val="%9."/>
      <w:lvlJc w:val="left"/>
      <w:pPr>
        <w:ind w:left="3207" w:hanging="327"/>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nsid w:val="6F833E6C"/>
    <w:multiLevelType w:val="hybridMultilevel"/>
    <w:tmpl w:val="9566E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5"/>
  </w:num>
  <w:num w:numId="5">
    <w:abstractNumId w:val="1"/>
  </w:num>
  <w:num w:numId="6">
    <w:abstractNumId w:val="0"/>
  </w:num>
  <w:num w:numId="7">
    <w:abstractNumId w:val="6"/>
    <w:lvlOverride w:ilvl="0"/>
    <w:lvlOverride w:ilvl="1"/>
    <w:lvlOverride w:ilvl="2"/>
    <w:lvlOverride w:ilvl="3"/>
    <w:lvlOverride w:ilvl="4"/>
    <w:lvlOverride w:ilvl="5"/>
    <w:lvlOverride w:ilvl="6"/>
    <w:lvlOverride w:ilvl="7"/>
    <w:lvlOverride w:ilv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0BD"/>
    <w:rsid w:val="0000651B"/>
    <w:rsid w:val="000108C6"/>
    <w:rsid w:val="0002063B"/>
    <w:rsid w:val="00024C84"/>
    <w:rsid w:val="00024E71"/>
    <w:rsid w:val="00041ECA"/>
    <w:rsid w:val="000428F7"/>
    <w:rsid w:val="00047F87"/>
    <w:rsid w:val="00051717"/>
    <w:rsid w:val="00052D75"/>
    <w:rsid w:val="00054B7B"/>
    <w:rsid w:val="000666F5"/>
    <w:rsid w:val="00075506"/>
    <w:rsid w:val="00083213"/>
    <w:rsid w:val="00086624"/>
    <w:rsid w:val="00097E42"/>
    <w:rsid w:val="000B4A9E"/>
    <w:rsid w:val="000B4D03"/>
    <w:rsid w:val="000F019B"/>
    <w:rsid w:val="000F4CD9"/>
    <w:rsid w:val="001000D2"/>
    <w:rsid w:val="00105355"/>
    <w:rsid w:val="001079E9"/>
    <w:rsid w:val="001279E6"/>
    <w:rsid w:val="00132062"/>
    <w:rsid w:val="00142724"/>
    <w:rsid w:val="0016779A"/>
    <w:rsid w:val="00167C01"/>
    <w:rsid w:val="00182617"/>
    <w:rsid w:val="001C0D8D"/>
    <w:rsid w:val="001C27D7"/>
    <w:rsid w:val="001C6214"/>
    <w:rsid w:val="001D324F"/>
    <w:rsid w:val="001D37E7"/>
    <w:rsid w:val="002042AD"/>
    <w:rsid w:val="00207176"/>
    <w:rsid w:val="00213A87"/>
    <w:rsid w:val="00226FED"/>
    <w:rsid w:val="00243E22"/>
    <w:rsid w:val="002508C9"/>
    <w:rsid w:val="00250D18"/>
    <w:rsid w:val="002656F2"/>
    <w:rsid w:val="00270716"/>
    <w:rsid w:val="00282927"/>
    <w:rsid w:val="002B0C05"/>
    <w:rsid w:val="002F5739"/>
    <w:rsid w:val="00314D69"/>
    <w:rsid w:val="00317EE5"/>
    <w:rsid w:val="00334BCC"/>
    <w:rsid w:val="00335412"/>
    <w:rsid w:val="003412D4"/>
    <w:rsid w:val="00344757"/>
    <w:rsid w:val="003566C7"/>
    <w:rsid w:val="003571A3"/>
    <w:rsid w:val="00366232"/>
    <w:rsid w:val="00373F47"/>
    <w:rsid w:val="00374DA0"/>
    <w:rsid w:val="00394C0E"/>
    <w:rsid w:val="00395D83"/>
    <w:rsid w:val="003B72D0"/>
    <w:rsid w:val="003C17F2"/>
    <w:rsid w:val="003C240D"/>
    <w:rsid w:val="003D013D"/>
    <w:rsid w:val="00412352"/>
    <w:rsid w:val="00415525"/>
    <w:rsid w:val="004363F6"/>
    <w:rsid w:val="0044323B"/>
    <w:rsid w:val="0045643F"/>
    <w:rsid w:val="00474050"/>
    <w:rsid w:val="004A6275"/>
    <w:rsid w:val="004C4C20"/>
    <w:rsid w:val="004C50D7"/>
    <w:rsid w:val="004D66BC"/>
    <w:rsid w:val="004E10E3"/>
    <w:rsid w:val="004E1628"/>
    <w:rsid w:val="004F3F32"/>
    <w:rsid w:val="005303A6"/>
    <w:rsid w:val="00530D7E"/>
    <w:rsid w:val="005711C6"/>
    <w:rsid w:val="00575D98"/>
    <w:rsid w:val="00576F1C"/>
    <w:rsid w:val="005A0E03"/>
    <w:rsid w:val="005B1781"/>
    <w:rsid w:val="005D14C1"/>
    <w:rsid w:val="005D5F48"/>
    <w:rsid w:val="005D70BD"/>
    <w:rsid w:val="005F344C"/>
    <w:rsid w:val="006016D1"/>
    <w:rsid w:val="00636F8C"/>
    <w:rsid w:val="00637265"/>
    <w:rsid w:val="00643455"/>
    <w:rsid w:val="006504C6"/>
    <w:rsid w:val="0065454C"/>
    <w:rsid w:val="00654712"/>
    <w:rsid w:val="006616C5"/>
    <w:rsid w:val="00667A40"/>
    <w:rsid w:val="0067147A"/>
    <w:rsid w:val="00674557"/>
    <w:rsid w:val="00695E01"/>
    <w:rsid w:val="006A40DF"/>
    <w:rsid w:val="006A4EE9"/>
    <w:rsid w:val="006B166B"/>
    <w:rsid w:val="006D44B6"/>
    <w:rsid w:val="006E08CD"/>
    <w:rsid w:val="006E5A92"/>
    <w:rsid w:val="00701E0E"/>
    <w:rsid w:val="007022AC"/>
    <w:rsid w:val="0070489A"/>
    <w:rsid w:val="00721510"/>
    <w:rsid w:val="0072194C"/>
    <w:rsid w:val="007245AB"/>
    <w:rsid w:val="00736C17"/>
    <w:rsid w:val="0075612B"/>
    <w:rsid w:val="00762AD7"/>
    <w:rsid w:val="00762B72"/>
    <w:rsid w:val="00767DD0"/>
    <w:rsid w:val="0078077F"/>
    <w:rsid w:val="00791F8B"/>
    <w:rsid w:val="007C3250"/>
    <w:rsid w:val="007D3937"/>
    <w:rsid w:val="007E34D5"/>
    <w:rsid w:val="007F0108"/>
    <w:rsid w:val="007F0D12"/>
    <w:rsid w:val="007F4F1D"/>
    <w:rsid w:val="008027FD"/>
    <w:rsid w:val="00802C96"/>
    <w:rsid w:val="00821ABC"/>
    <w:rsid w:val="00834862"/>
    <w:rsid w:val="00843806"/>
    <w:rsid w:val="008632E2"/>
    <w:rsid w:val="00867C79"/>
    <w:rsid w:val="00890D1D"/>
    <w:rsid w:val="00896B9C"/>
    <w:rsid w:val="008A2871"/>
    <w:rsid w:val="008A3772"/>
    <w:rsid w:val="008B048D"/>
    <w:rsid w:val="008B5645"/>
    <w:rsid w:val="008C6E7D"/>
    <w:rsid w:val="008D14F5"/>
    <w:rsid w:val="008D3F68"/>
    <w:rsid w:val="00904B4A"/>
    <w:rsid w:val="00921E29"/>
    <w:rsid w:val="00931A4F"/>
    <w:rsid w:val="00936D84"/>
    <w:rsid w:val="00963C36"/>
    <w:rsid w:val="00972BBB"/>
    <w:rsid w:val="00981484"/>
    <w:rsid w:val="009851BD"/>
    <w:rsid w:val="00990F0C"/>
    <w:rsid w:val="009974CA"/>
    <w:rsid w:val="009A43E1"/>
    <w:rsid w:val="009B3CC2"/>
    <w:rsid w:val="009E26AB"/>
    <w:rsid w:val="009E4ED7"/>
    <w:rsid w:val="009E7B7C"/>
    <w:rsid w:val="00A03821"/>
    <w:rsid w:val="00A2796A"/>
    <w:rsid w:val="00A30DA1"/>
    <w:rsid w:val="00A3195A"/>
    <w:rsid w:val="00A62519"/>
    <w:rsid w:val="00A83596"/>
    <w:rsid w:val="00AA6A17"/>
    <w:rsid w:val="00AB4A58"/>
    <w:rsid w:val="00AC268D"/>
    <w:rsid w:val="00AD1F59"/>
    <w:rsid w:val="00AF5F84"/>
    <w:rsid w:val="00B20BDC"/>
    <w:rsid w:val="00B305B8"/>
    <w:rsid w:val="00B43D77"/>
    <w:rsid w:val="00B52E97"/>
    <w:rsid w:val="00B74C36"/>
    <w:rsid w:val="00B84544"/>
    <w:rsid w:val="00B87BE8"/>
    <w:rsid w:val="00B96CE4"/>
    <w:rsid w:val="00B977A2"/>
    <w:rsid w:val="00BA72D9"/>
    <w:rsid w:val="00BC5A2E"/>
    <w:rsid w:val="00BC5E8A"/>
    <w:rsid w:val="00BD3D5B"/>
    <w:rsid w:val="00BD5068"/>
    <w:rsid w:val="00BF229A"/>
    <w:rsid w:val="00C12831"/>
    <w:rsid w:val="00C14135"/>
    <w:rsid w:val="00C2007F"/>
    <w:rsid w:val="00C33183"/>
    <w:rsid w:val="00C80CD7"/>
    <w:rsid w:val="00C80F48"/>
    <w:rsid w:val="00C82F93"/>
    <w:rsid w:val="00CA4AA9"/>
    <w:rsid w:val="00CC567C"/>
    <w:rsid w:val="00CD4993"/>
    <w:rsid w:val="00CE6F23"/>
    <w:rsid w:val="00D00428"/>
    <w:rsid w:val="00D15B61"/>
    <w:rsid w:val="00D443B2"/>
    <w:rsid w:val="00D6060E"/>
    <w:rsid w:val="00D707C6"/>
    <w:rsid w:val="00D71CF7"/>
    <w:rsid w:val="00D93F27"/>
    <w:rsid w:val="00D97C2F"/>
    <w:rsid w:val="00DA005D"/>
    <w:rsid w:val="00DA27CA"/>
    <w:rsid w:val="00DC48CC"/>
    <w:rsid w:val="00E01DCE"/>
    <w:rsid w:val="00E12A78"/>
    <w:rsid w:val="00E13D2A"/>
    <w:rsid w:val="00E25318"/>
    <w:rsid w:val="00E42BDD"/>
    <w:rsid w:val="00E45E36"/>
    <w:rsid w:val="00E478A6"/>
    <w:rsid w:val="00E530E9"/>
    <w:rsid w:val="00E77D2D"/>
    <w:rsid w:val="00E77F44"/>
    <w:rsid w:val="00E87A9C"/>
    <w:rsid w:val="00EA7B87"/>
    <w:rsid w:val="00EB5BDA"/>
    <w:rsid w:val="00ED6901"/>
    <w:rsid w:val="00EF4F31"/>
    <w:rsid w:val="00F31104"/>
    <w:rsid w:val="00F414DF"/>
    <w:rsid w:val="00F41538"/>
    <w:rsid w:val="00F42832"/>
    <w:rsid w:val="00F452DE"/>
    <w:rsid w:val="00F55656"/>
    <w:rsid w:val="00F67429"/>
    <w:rsid w:val="00FA1001"/>
    <w:rsid w:val="00FD4A33"/>
    <w:rsid w:val="00FE03A0"/>
    <w:rsid w:val="00FE700E"/>
    <w:rsid w:val="00FF4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A87"/>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213A87"/>
  </w:style>
  <w:style w:type="paragraph" w:customStyle="1" w:styleId="Style2">
    <w:name w:val="Style2"/>
    <w:basedOn w:val="a"/>
    <w:uiPriority w:val="99"/>
    <w:rsid w:val="00213A87"/>
    <w:pPr>
      <w:spacing w:line="305" w:lineRule="exact"/>
    </w:pPr>
  </w:style>
  <w:style w:type="paragraph" w:customStyle="1" w:styleId="Style3">
    <w:name w:val="Style3"/>
    <w:basedOn w:val="a"/>
    <w:uiPriority w:val="99"/>
    <w:rsid w:val="00213A87"/>
    <w:pPr>
      <w:spacing w:line="309" w:lineRule="exact"/>
      <w:jc w:val="both"/>
    </w:pPr>
  </w:style>
  <w:style w:type="paragraph" w:customStyle="1" w:styleId="Style4">
    <w:name w:val="Style4"/>
    <w:basedOn w:val="a"/>
    <w:uiPriority w:val="99"/>
    <w:rsid w:val="00213A87"/>
  </w:style>
  <w:style w:type="character" w:customStyle="1" w:styleId="FontStyle11">
    <w:name w:val="Font Style11"/>
    <w:basedOn w:val="a0"/>
    <w:uiPriority w:val="99"/>
    <w:rsid w:val="00213A87"/>
    <w:rPr>
      <w:rFonts w:ascii="Times New Roman" w:hAnsi="Times New Roman" w:cs="Times New Roman"/>
      <w:sz w:val="26"/>
      <w:szCs w:val="26"/>
    </w:rPr>
  </w:style>
  <w:style w:type="character" w:customStyle="1" w:styleId="FontStyle12">
    <w:name w:val="Font Style12"/>
    <w:basedOn w:val="a0"/>
    <w:uiPriority w:val="99"/>
    <w:rsid w:val="00213A87"/>
    <w:rPr>
      <w:rFonts w:ascii="Times New Roman" w:hAnsi="Times New Roman" w:cs="Times New Roman"/>
      <w:b/>
      <w:bCs/>
      <w:sz w:val="20"/>
      <w:szCs w:val="20"/>
    </w:rPr>
  </w:style>
  <w:style w:type="character" w:styleId="a3">
    <w:name w:val="Hyperlink"/>
    <w:basedOn w:val="a0"/>
    <w:uiPriority w:val="99"/>
    <w:rsid w:val="00213A87"/>
    <w:rPr>
      <w:color w:val="0066CC"/>
      <w:u w:val="single"/>
    </w:rPr>
  </w:style>
  <w:style w:type="paragraph" w:styleId="a4">
    <w:name w:val="Balloon Text"/>
    <w:basedOn w:val="a"/>
    <w:link w:val="a5"/>
    <w:uiPriority w:val="99"/>
    <w:semiHidden/>
    <w:unhideWhenUsed/>
    <w:rsid w:val="00A30DA1"/>
    <w:rPr>
      <w:rFonts w:ascii="Tahoma" w:hAnsi="Tahoma" w:cs="Tahoma"/>
      <w:sz w:val="16"/>
      <w:szCs w:val="16"/>
    </w:rPr>
  </w:style>
  <w:style w:type="character" w:customStyle="1" w:styleId="a5">
    <w:name w:val="Текст выноски Знак"/>
    <w:basedOn w:val="a0"/>
    <w:link w:val="a4"/>
    <w:uiPriority w:val="99"/>
    <w:semiHidden/>
    <w:rsid w:val="00A30DA1"/>
    <w:rPr>
      <w:rFonts w:ascii="Tahoma" w:hAnsi="Tahoma" w:cs="Tahoma"/>
      <w:sz w:val="16"/>
      <w:szCs w:val="16"/>
    </w:rPr>
  </w:style>
  <w:style w:type="table" w:styleId="a6">
    <w:name w:val="Table Grid"/>
    <w:basedOn w:val="a1"/>
    <w:uiPriority w:val="59"/>
    <w:rsid w:val="001D37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415525"/>
  </w:style>
  <w:style w:type="paragraph" w:styleId="a7">
    <w:name w:val="header"/>
    <w:basedOn w:val="a"/>
    <w:link w:val="a8"/>
    <w:uiPriority w:val="99"/>
    <w:rsid w:val="00366232"/>
    <w:pPr>
      <w:widowControl/>
      <w:tabs>
        <w:tab w:val="center" w:pos="4536"/>
        <w:tab w:val="right" w:pos="9072"/>
      </w:tabs>
      <w:autoSpaceDE/>
      <w:autoSpaceDN/>
      <w:adjustRightInd/>
      <w:spacing w:line="360" w:lineRule="auto"/>
    </w:pPr>
    <w:rPr>
      <w:rFonts w:eastAsia="Times New Roman"/>
      <w:szCs w:val="20"/>
      <w:lang w:val="de-DE" w:eastAsia="de-DE"/>
    </w:rPr>
  </w:style>
  <w:style w:type="character" w:customStyle="1" w:styleId="a8">
    <w:name w:val="Верхний колонтитул Знак"/>
    <w:basedOn w:val="a0"/>
    <w:link w:val="a7"/>
    <w:uiPriority w:val="99"/>
    <w:rsid w:val="00366232"/>
    <w:rPr>
      <w:rFonts w:eastAsia="Times New Roman" w:hAnsi="Times New Roman" w:cs="Times New Roman"/>
      <w:sz w:val="24"/>
      <w:szCs w:val="20"/>
      <w:lang w:val="de-DE" w:eastAsia="de-DE"/>
    </w:rPr>
  </w:style>
  <w:style w:type="paragraph" w:styleId="a9">
    <w:name w:val="List Paragraph"/>
    <w:basedOn w:val="a"/>
    <w:uiPriority w:val="34"/>
    <w:qFormat/>
    <w:rsid w:val="00366232"/>
    <w:pPr>
      <w:widowControl/>
      <w:suppressAutoHyphens/>
      <w:autoSpaceDE/>
      <w:autoSpaceDN/>
      <w:adjustRightInd/>
      <w:spacing w:line="100" w:lineRule="atLeast"/>
      <w:ind w:left="720"/>
      <w:contextualSpacing/>
    </w:pPr>
    <w:rPr>
      <w:rFonts w:eastAsia="SimSun"/>
      <w:lang w:bidi="ru-RU"/>
    </w:rPr>
  </w:style>
  <w:style w:type="character" w:customStyle="1" w:styleId="Absatz-Standardschriftart2">
    <w:name w:val="Absatz-Standardschriftart2"/>
    <w:rsid w:val="00366232"/>
  </w:style>
  <w:style w:type="paragraph" w:styleId="aa">
    <w:name w:val="Body Text"/>
    <w:basedOn w:val="a"/>
    <w:link w:val="ab"/>
    <w:rsid w:val="00B43D77"/>
    <w:pPr>
      <w:widowControl/>
      <w:autoSpaceDE/>
      <w:autoSpaceDN/>
      <w:adjustRightInd/>
      <w:spacing w:after="120"/>
    </w:pPr>
    <w:rPr>
      <w:rFonts w:ascii="Arial Narrow" w:eastAsia="Times New Roman" w:hAnsi="Arial Narrow"/>
      <w:sz w:val="22"/>
      <w:szCs w:val="20"/>
      <w:lang w:val="de-DE" w:eastAsia="ar-SA"/>
    </w:rPr>
  </w:style>
  <w:style w:type="character" w:customStyle="1" w:styleId="ab">
    <w:name w:val="Основной текст Знак"/>
    <w:basedOn w:val="a0"/>
    <w:link w:val="aa"/>
    <w:rsid w:val="00B43D77"/>
    <w:rPr>
      <w:rFonts w:ascii="Arial Narrow" w:eastAsia="Times New Roman" w:hAnsi="Arial Narrow" w:cs="Times New Roman"/>
      <w:szCs w:val="20"/>
      <w:lang w:val="de-DE" w:eastAsia="ar-SA"/>
    </w:rPr>
  </w:style>
  <w:style w:type="paragraph" w:customStyle="1" w:styleId="ac">
    <w:name w:val="Колонтитулы"/>
    <w:rsid w:val="00767DD0"/>
    <w:pPr>
      <w:tabs>
        <w:tab w:val="right" w:pos="9020"/>
      </w:tabs>
      <w:spacing w:after="0" w:line="240" w:lineRule="auto"/>
    </w:pPr>
    <w:rPr>
      <w:rFonts w:ascii="Helvetica Neue" w:eastAsia="Arial Unicode MS" w:hAnsi="Helvetica Neue" w:cs="Arial Unicode MS"/>
      <w:color w:val="000000"/>
      <w:sz w:val="24"/>
      <w:szCs w:val="24"/>
      <w:lang w:val="en-US"/>
    </w:rPr>
  </w:style>
  <w:style w:type="paragraph" w:customStyle="1" w:styleId="2">
    <w:name w:val="Стиль таблицы 2"/>
    <w:rsid w:val="00767DD0"/>
    <w:pPr>
      <w:spacing w:after="0" w:line="240" w:lineRule="auto"/>
    </w:pPr>
    <w:rPr>
      <w:rFonts w:ascii="Helvetica Neue" w:eastAsia="Helvetica Neue" w:hAnsi="Helvetica Neue" w:cs="Helvetica Neue"/>
      <w:color w:val="000000"/>
      <w:sz w:val="20"/>
      <w:szCs w:val="20"/>
    </w:rPr>
  </w:style>
  <w:style w:type="character" w:customStyle="1" w:styleId="Hyperlink0">
    <w:name w:val="Hyperlink.0"/>
    <w:basedOn w:val="a3"/>
    <w:rsid w:val="00767DD0"/>
    <w:rPr>
      <w:color w:val="0000FF" w:themeColor="hyperlink"/>
      <w:u w:val="single"/>
    </w:rPr>
  </w:style>
  <w:style w:type="table" w:customStyle="1" w:styleId="TableNormal">
    <w:name w:val="Table Normal"/>
    <w:rsid w:val="00767DD0"/>
    <w:pPr>
      <w:spacing w:after="0" w:line="240" w:lineRule="auto"/>
    </w:pPr>
    <w:rPr>
      <w:rFonts w:eastAsia="Arial Unicode MS" w:hAnsi="Times New Roman" w:cs="Times New Roman"/>
      <w:sz w:val="20"/>
      <w:szCs w:val="20"/>
      <w:bdr w:val="none" w:sz="0" w:space="0" w:color="auto" w:frame="1"/>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A87"/>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213A87"/>
  </w:style>
  <w:style w:type="paragraph" w:customStyle="1" w:styleId="Style2">
    <w:name w:val="Style2"/>
    <w:basedOn w:val="a"/>
    <w:uiPriority w:val="99"/>
    <w:rsid w:val="00213A87"/>
    <w:pPr>
      <w:spacing w:line="305" w:lineRule="exact"/>
    </w:pPr>
  </w:style>
  <w:style w:type="paragraph" w:customStyle="1" w:styleId="Style3">
    <w:name w:val="Style3"/>
    <w:basedOn w:val="a"/>
    <w:uiPriority w:val="99"/>
    <w:rsid w:val="00213A87"/>
    <w:pPr>
      <w:spacing w:line="309" w:lineRule="exact"/>
      <w:jc w:val="both"/>
    </w:pPr>
  </w:style>
  <w:style w:type="paragraph" w:customStyle="1" w:styleId="Style4">
    <w:name w:val="Style4"/>
    <w:basedOn w:val="a"/>
    <w:uiPriority w:val="99"/>
    <w:rsid w:val="00213A87"/>
  </w:style>
  <w:style w:type="character" w:customStyle="1" w:styleId="FontStyle11">
    <w:name w:val="Font Style11"/>
    <w:basedOn w:val="a0"/>
    <w:uiPriority w:val="99"/>
    <w:rsid w:val="00213A87"/>
    <w:rPr>
      <w:rFonts w:ascii="Times New Roman" w:hAnsi="Times New Roman" w:cs="Times New Roman"/>
      <w:sz w:val="26"/>
      <w:szCs w:val="26"/>
    </w:rPr>
  </w:style>
  <w:style w:type="character" w:customStyle="1" w:styleId="FontStyle12">
    <w:name w:val="Font Style12"/>
    <w:basedOn w:val="a0"/>
    <w:uiPriority w:val="99"/>
    <w:rsid w:val="00213A87"/>
    <w:rPr>
      <w:rFonts w:ascii="Times New Roman" w:hAnsi="Times New Roman" w:cs="Times New Roman"/>
      <w:b/>
      <w:bCs/>
      <w:sz w:val="20"/>
      <w:szCs w:val="20"/>
    </w:rPr>
  </w:style>
  <w:style w:type="character" w:styleId="a3">
    <w:name w:val="Hyperlink"/>
    <w:basedOn w:val="a0"/>
    <w:uiPriority w:val="99"/>
    <w:rsid w:val="00213A87"/>
    <w:rPr>
      <w:color w:val="0066CC"/>
      <w:u w:val="single"/>
    </w:rPr>
  </w:style>
  <w:style w:type="paragraph" w:styleId="a4">
    <w:name w:val="Balloon Text"/>
    <w:basedOn w:val="a"/>
    <w:link w:val="a5"/>
    <w:uiPriority w:val="99"/>
    <w:semiHidden/>
    <w:unhideWhenUsed/>
    <w:rsid w:val="00A30DA1"/>
    <w:rPr>
      <w:rFonts w:ascii="Tahoma" w:hAnsi="Tahoma" w:cs="Tahoma"/>
      <w:sz w:val="16"/>
      <w:szCs w:val="16"/>
    </w:rPr>
  </w:style>
  <w:style w:type="character" w:customStyle="1" w:styleId="a5">
    <w:name w:val="Текст выноски Знак"/>
    <w:basedOn w:val="a0"/>
    <w:link w:val="a4"/>
    <w:uiPriority w:val="99"/>
    <w:semiHidden/>
    <w:rsid w:val="00A30DA1"/>
    <w:rPr>
      <w:rFonts w:ascii="Tahoma" w:hAnsi="Tahoma" w:cs="Tahoma"/>
      <w:sz w:val="16"/>
      <w:szCs w:val="16"/>
    </w:rPr>
  </w:style>
  <w:style w:type="table" w:styleId="a6">
    <w:name w:val="Table Grid"/>
    <w:basedOn w:val="a1"/>
    <w:uiPriority w:val="59"/>
    <w:rsid w:val="001D37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415525"/>
  </w:style>
  <w:style w:type="paragraph" w:styleId="a7">
    <w:name w:val="header"/>
    <w:basedOn w:val="a"/>
    <w:link w:val="a8"/>
    <w:uiPriority w:val="99"/>
    <w:rsid w:val="00366232"/>
    <w:pPr>
      <w:widowControl/>
      <w:tabs>
        <w:tab w:val="center" w:pos="4536"/>
        <w:tab w:val="right" w:pos="9072"/>
      </w:tabs>
      <w:autoSpaceDE/>
      <w:autoSpaceDN/>
      <w:adjustRightInd/>
      <w:spacing w:line="360" w:lineRule="auto"/>
    </w:pPr>
    <w:rPr>
      <w:rFonts w:eastAsia="Times New Roman"/>
      <w:szCs w:val="20"/>
      <w:lang w:val="de-DE" w:eastAsia="de-DE"/>
    </w:rPr>
  </w:style>
  <w:style w:type="character" w:customStyle="1" w:styleId="a8">
    <w:name w:val="Верхний колонтитул Знак"/>
    <w:basedOn w:val="a0"/>
    <w:link w:val="a7"/>
    <w:uiPriority w:val="99"/>
    <w:rsid w:val="00366232"/>
    <w:rPr>
      <w:rFonts w:eastAsia="Times New Roman" w:hAnsi="Times New Roman" w:cs="Times New Roman"/>
      <w:sz w:val="24"/>
      <w:szCs w:val="20"/>
      <w:lang w:val="de-DE" w:eastAsia="de-DE"/>
    </w:rPr>
  </w:style>
  <w:style w:type="paragraph" w:styleId="a9">
    <w:name w:val="List Paragraph"/>
    <w:basedOn w:val="a"/>
    <w:uiPriority w:val="34"/>
    <w:qFormat/>
    <w:rsid w:val="00366232"/>
    <w:pPr>
      <w:widowControl/>
      <w:suppressAutoHyphens/>
      <w:autoSpaceDE/>
      <w:autoSpaceDN/>
      <w:adjustRightInd/>
      <w:spacing w:line="100" w:lineRule="atLeast"/>
      <w:ind w:left="720"/>
      <w:contextualSpacing/>
    </w:pPr>
    <w:rPr>
      <w:rFonts w:eastAsia="SimSun"/>
      <w:lang w:bidi="ru-RU"/>
    </w:rPr>
  </w:style>
  <w:style w:type="character" w:customStyle="1" w:styleId="Absatz-Standardschriftart2">
    <w:name w:val="Absatz-Standardschriftart2"/>
    <w:rsid w:val="00366232"/>
  </w:style>
  <w:style w:type="paragraph" w:styleId="aa">
    <w:name w:val="Body Text"/>
    <w:basedOn w:val="a"/>
    <w:link w:val="ab"/>
    <w:rsid w:val="00B43D77"/>
    <w:pPr>
      <w:widowControl/>
      <w:autoSpaceDE/>
      <w:autoSpaceDN/>
      <w:adjustRightInd/>
      <w:spacing w:after="120"/>
    </w:pPr>
    <w:rPr>
      <w:rFonts w:ascii="Arial Narrow" w:eastAsia="Times New Roman" w:hAnsi="Arial Narrow"/>
      <w:sz w:val="22"/>
      <w:szCs w:val="20"/>
      <w:lang w:val="de-DE" w:eastAsia="ar-SA"/>
    </w:rPr>
  </w:style>
  <w:style w:type="character" w:customStyle="1" w:styleId="ab">
    <w:name w:val="Основной текст Знак"/>
    <w:basedOn w:val="a0"/>
    <w:link w:val="aa"/>
    <w:rsid w:val="00B43D77"/>
    <w:rPr>
      <w:rFonts w:ascii="Arial Narrow" w:eastAsia="Times New Roman" w:hAnsi="Arial Narrow" w:cs="Times New Roman"/>
      <w:szCs w:val="20"/>
      <w:lang w:val="de-DE" w:eastAsia="ar-SA"/>
    </w:rPr>
  </w:style>
  <w:style w:type="paragraph" w:customStyle="1" w:styleId="ac">
    <w:name w:val="Колонтитулы"/>
    <w:rsid w:val="00767DD0"/>
    <w:pPr>
      <w:tabs>
        <w:tab w:val="right" w:pos="9020"/>
      </w:tabs>
      <w:spacing w:after="0" w:line="240" w:lineRule="auto"/>
    </w:pPr>
    <w:rPr>
      <w:rFonts w:ascii="Helvetica Neue" w:eastAsia="Arial Unicode MS" w:hAnsi="Helvetica Neue" w:cs="Arial Unicode MS"/>
      <w:color w:val="000000"/>
      <w:sz w:val="24"/>
      <w:szCs w:val="24"/>
      <w:lang w:val="en-US"/>
    </w:rPr>
  </w:style>
  <w:style w:type="paragraph" w:customStyle="1" w:styleId="2">
    <w:name w:val="Стиль таблицы 2"/>
    <w:rsid w:val="00767DD0"/>
    <w:pPr>
      <w:spacing w:after="0" w:line="240" w:lineRule="auto"/>
    </w:pPr>
    <w:rPr>
      <w:rFonts w:ascii="Helvetica Neue" w:eastAsia="Helvetica Neue" w:hAnsi="Helvetica Neue" w:cs="Helvetica Neue"/>
      <w:color w:val="000000"/>
      <w:sz w:val="20"/>
      <w:szCs w:val="20"/>
    </w:rPr>
  </w:style>
  <w:style w:type="character" w:customStyle="1" w:styleId="Hyperlink0">
    <w:name w:val="Hyperlink.0"/>
    <w:basedOn w:val="a3"/>
    <w:rsid w:val="00767DD0"/>
    <w:rPr>
      <w:color w:val="0000FF" w:themeColor="hyperlink"/>
      <w:u w:val="single"/>
    </w:rPr>
  </w:style>
  <w:style w:type="table" w:customStyle="1" w:styleId="TableNormal">
    <w:name w:val="Table Normal"/>
    <w:rsid w:val="00767DD0"/>
    <w:pPr>
      <w:spacing w:after="0" w:line="240" w:lineRule="auto"/>
    </w:pPr>
    <w:rPr>
      <w:rFonts w:eastAsia="Arial Unicode MS" w:hAnsi="Times New Roman" w:cs="Times New Roman"/>
      <w:sz w:val="20"/>
      <w:szCs w:val="20"/>
      <w:bdr w:val="none" w:sz="0" w:space="0" w:color="auto" w:frame="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94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lubokoetcson@vitebsk.b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pbkbran.ru/ru/nevrology/" TargetMode="External"/><Relationship Id="rId4" Type="http://schemas.microsoft.com/office/2007/relationships/stylesWithEffects" Target="stylesWithEffects.xml"/><Relationship Id="rId9" Type="http://schemas.openxmlformats.org/officeDocument/2006/relationships/hyperlink" Target="http://www.spbkbran.ru/ru/lechenie-sosudov/"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BCFAF-F888-4AA4-82D8-E6CBAEEB8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1818</Words>
  <Characters>10365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12159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kovalevskaia.r</dc:creator>
  <cp:lastModifiedBy>USER</cp:lastModifiedBy>
  <cp:revision>2</cp:revision>
  <cp:lastPrinted>2019-09-13T08:24:00Z</cp:lastPrinted>
  <dcterms:created xsi:type="dcterms:W3CDTF">2023-07-05T12:42:00Z</dcterms:created>
  <dcterms:modified xsi:type="dcterms:W3CDTF">2023-07-05T12:42:00Z</dcterms:modified>
</cp:coreProperties>
</file>