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 xml:space="preserve">Сектор по работе с обращениями граждан и юридических лиц </w:t>
      </w:r>
      <w:proofErr w:type="spellStart"/>
      <w:r>
        <w:rPr>
          <w:rStyle w:val="a4"/>
          <w:color w:val="000000"/>
          <w:sz w:val="30"/>
          <w:szCs w:val="30"/>
        </w:rPr>
        <w:t>Глубокского</w:t>
      </w:r>
      <w:proofErr w:type="spellEnd"/>
      <w:r>
        <w:rPr>
          <w:rStyle w:val="a4"/>
          <w:color w:val="000000"/>
          <w:sz w:val="30"/>
          <w:szCs w:val="30"/>
        </w:rPr>
        <w:t xml:space="preserve"> районного исполнительного комитета 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Адрес: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30"/>
          <w:szCs w:val="30"/>
        </w:rPr>
        <w:t>211800, Витебская обл.,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г. </w:t>
      </w:r>
      <w:proofErr w:type="gramStart"/>
      <w:r>
        <w:rPr>
          <w:color w:val="000000"/>
          <w:sz w:val="30"/>
          <w:szCs w:val="30"/>
        </w:rPr>
        <w:t>Глубокое</w:t>
      </w:r>
      <w:proofErr w:type="gramEnd"/>
      <w:r>
        <w:rPr>
          <w:color w:val="000000"/>
          <w:sz w:val="30"/>
          <w:szCs w:val="30"/>
        </w:rPr>
        <w:t>, ул. Ленина, 42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>
        <w:rPr>
          <w:rStyle w:val="a4"/>
          <w:color w:val="000000"/>
          <w:sz w:val="30"/>
          <w:szCs w:val="30"/>
        </w:rPr>
        <w:t>Телефон: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30"/>
          <w:szCs w:val="30"/>
        </w:rPr>
        <w:t>8 (02156) 2 24 47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 xml:space="preserve">Режим работы </w:t>
      </w:r>
      <w:r>
        <w:rPr>
          <w:color w:val="000000"/>
          <w:sz w:val="30"/>
          <w:szCs w:val="30"/>
        </w:rPr>
        <w:t>– с 8.00 до 17.00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обеденный перерыв – с 13.00 до 14.00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суббота, воскресенье – выходной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Заведующий сектором – Микулич Ирина Викторовна</w:t>
      </w:r>
      <w:r>
        <w:rPr>
          <w:rStyle w:val="a4"/>
          <w:b w:val="0"/>
          <w:color w:val="000000"/>
          <w:sz w:val="30"/>
          <w:szCs w:val="30"/>
        </w:rPr>
        <w:t xml:space="preserve">  </w:t>
      </w:r>
    </w:p>
    <w:p w:rsidR="001305BF" w:rsidRDefault="001305BF" w:rsidP="001305BF">
      <w:pPr>
        <w:jc w:val="both"/>
      </w:pPr>
      <w:r>
        <w:rPr>
          <w:b/>
          <w:sz w:val="30"/>
          <w:szCs w:val="30"/>
        </w:rPr>
        <w:t>Прием письменных обращений граждан, юридических лиц и индивидуальных предпринимателей осуществляется заведующим сектором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8.00 до 17.00</w:t>
      </w:r>
      <w:r>
        <w:rPr>
          <w:color w:val="000000"/>
          <w:sz w:val="30"/>
          <w:szCs w:val="30"/>
        </w:rPr>
        <w:br/>
        <w:t>обеденный перерыв – с 13.00 до 14.00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суббота, воскресенье – выходной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Прием заявлений граждан, юридических лиц и индивидуальных предпринимателей по осуществлению административных процедур: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кабинеты № 6, № 7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Телефоны:</w:t>
      </w:r>
    </w:p>
    <w:p w:rsidR="001305BF" w:rsidRPr="00FE7B1E" w:rsidRDefault="001305BF" w:rsidP="001305B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FE7B1E">
        <w:rPr>
          <w:rStyle w:val="a4"/>
          <w:b w:val="0"/>
          <w:sz w:val="30"/>
          <w:szCs w:val="30"/>
        </w:rPr>
        <w:t xml:space="preserve">8 (02156) 2 </w:t>
      </w:r>
      <w:r>
        <w:rPr>
          <w:rStyle w:val="a4"/>
          <w:b w:val="0"/>
          <w:sz w:val="30"/>
          <w:szCs w:val="30"/>
        </w:rPr>
        <w:t>24 47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 (02156) 2 16 90</w:t>
      </w:r>
    </w:p>
    <w:p w:rsidR="001305BF" w:rsidRDefault="001305BF" w:rsidP="001305BF">
      <w:pPr>
        <w:pStyle w:val="a3"/>
        <w:shd w:val="clear" w:color="auto" w:fill="FFFFFF"/>
        <w:rPr>
          <w:b/>
          <w:sz w:val="30"/>
          <w:szCs w:val="30"/>
        </w:rPr>
      </w:pPr>
      <w:r w:rsidRPr="00FE7B1E">
        <w:rPr>
          <w:b/>
          <w:sz w:val="30"/>
          <w:szCs w:val="30"/>
        </w:rPr>
        <w:t xml:space="preserve">График приема заинтересованных лиц по осуществлению административных процедур в службе «Одно окно» </w:t>
      </w:r>
    </w:p>
    <w:p w:rsidR="001305BF" w:rsidRPr="00B449B0" w:rsidRDefault="001305BF" w:rsidP="001305BF">
      <w:pPr>
        <w:pStyle w:val="a3"/>
        <w:shd w:val="clear" w:color="auto" w:fill="FFFFFF"/>
        <w:rPr>
          <w:b/>
          <w:sz w:val="30"/>
          <w:szCs w:val="30"/>
        </w:rPr>
      </w:pPr>
      <w:r>
        <w:rPr>
          <w:sz w:val="30"/>
          <w:szCs w:val="30"/>
        </w:rPr>
        <w:t>Понедельник, вторник, среда, пятница</w:t>
      </w:r>
      <w:r w:rsidRPr="00FE7B1E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FE7B1E">
        <w:rPr>
          <w:sz w:val="30"/>
          <w:szCs w:val="30"/>
        </w:rPr>
        <w:t xml:space="preserve"> 8.00 до 17.00, </w:t>
      </w:r>
      <w:r>
        <w:rPr>
          <w:sz w:val="30"/>
          <w:szCs w:val="30"/>
        </w:rPr>
        <w:t>перерыв с</w:t>
      </w:r>
      <w:r w:rsidRPr="00FE7B1E">
        <w:rPr>
          <w:sz w:val="30"/>
          <w:szCs w:val="30"/>
        </w:rPr>
        <w:t xml:space="preserve"> 13.00 до 14.00</w:t>
      </w:r>
    </w:p>
    <w:p w:rsidR="001305BF" w:rsidRPr="00FE7B1E" w:rsidRDefault="001305BF" w:rsidP="001305BF">
      <w:pPr>
        <w:pStyle w:val="a3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Четверг с</w:t>
      </w:r>
      <w:r w:rsidRPr="00FE7B1E">
        <w:rPr>
          <w:sz w:val="30"/>
          <w:szCs w:val="30"/>
        </w:rPr>
        <w:t xml:space="preserve"> 8.00 до 20.00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Суббота с 9.00 до 12.00 по предварительной записи, воскресенье – выходной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Инспектор сектора –</w:t>
      </w:r>
      <w:r>
        <w:rPr>
          <w:rStyle w:val="a4"/>
          <w:color w:val="000000"/>
          <w:sz w:val="30"/>
          <w:szCs w:val="30"/>
        </w:rPr>
        <w:t xml:space="preserve"> Новик Татьяна Владимировна</w:t>
      </w:r>
      <w:bookmarkStart w:id="0" w:name="_GoBack"/>
      <w:bookmarkEnd w:id="0"/>
      <w:r>
        <w:rPr>
          <w:rStyle w:val="a4"/>
          <w:color w:val="000000"/>
          <w:sz w:val="30"/>
          <w:szCs w:val="30"/>
        </w:rPr>
        <w:t xml:space="preserve"> </w:t>
      </w:r>
    </w:p>
    <w:p w:rsidR="001305BF" w:rsidRDefault="001305BF" w:rsidP="001305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Телефон:</w:t>
      </w:r>
    </w:p>
    <w:p w:rsidR="001305BF" w:rsidRPr="001305BF" w:rsidRDefault="001305BF" w:rsidP="001305BF">
      <w:pPr>
        <w:pStyle w:val="a3"/>
        <w:shd w:val="clear" w:color="auto" w:fill="FFFFFF"/>
        <w:spacing w:before="0" w:beforeAutospacing="0" w:after="0" w:afterAutospacing="0"/>
      </w:pPr>
      <w:r w:rsidRPr="001305BF">
        <w:rPr>
          <w:sz w:val="30"/>
        </w:rPr>
        <w:t>8 (02156) 2 16 90</w:t>
      </w:r>
    </w:p>
    <w:p w:rsidR="001305BF" w:rsidRDefault="001305BF" w:rsidP="001305BF">
      <w:pPr>
        <w:rPr>
          <w:color w:val="000000"/>
          <w:sz w:val="26"/>
          <w:szCs w:val="26"/>
        </w:rPr>
      </w:pPr>
    </w:p>
    <w:p w:rsidR="001305BF" w:rsidRDefault="001305BF" w:rsidP="001305BF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Функции и задачи</w:t>
      </w:r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сектора</w:t>
      </w:r>
    </w:p>
    <w:p w:rsidR="001305BF" w:rsidRDefault="001305BF" w:rsidP="001305BF">
      <w:pPr>
        <w:shd w:val="clear" w:color="auto" w:fill="FFFFFF"/>
        <w:tabs>
          <w:tab w:val="left" w:pos="1519"/>
        </w:tabs>
        <w:ind w:firstLine="720"/>
        <w:jc w:val="both"/>
        <w:rPr>
          <w:sz w:val="30"/>
          <w:szCs w:val="30"/>
        </w:rPr>
      </w:pPr>
      <w:r>
        <w:rPr>
          <w:i/>
          <w:color w:val="000000"/>
          <w:sz w:val="30"/>
          <w:szCs w:val="30"/>
        </w:rPr>
        <w:lastRenderedPageBreak/>
        <w:t xml:space="preserve"> </w:t>
      </w:r>
      <w:r>
        <w:rPr>
          <w:spacing w:val="-15"/>
          <w:sz w:val="30"/>
          <w:szCs w:val="30"/>
        </w:rPr>
        <w:t xml:space="preserve"> </w:t>
      </w:r>
      <w:proofErr w:type="gramStart"/>
      <w:r>
        <w:rPr>
          <w:spacing w:val="-15"/>
          <w:sz w:val="30"/>
          <w:szCs w:val="30"/>
        </w:rPr>
        <w:t>С</w:t>
      </w:r>
      <w:r>
        <w:rPr>
          <w:sz w:val="30"/>
          <w:szCs w:val="30"/>
        </w:rPr>
        <w:t>ектор по работе с обращениями граждан и юридических</w:t>
      </w:r>
      <w:r>
        <w:rPr>
          <w:sz w:val="30"/>
          <w:szCs w:val="30"/>
        </w:rPr>
        <w:br/>
        <w:t xml:space="preserve">лиц </w:t>
      </w:r>
      <w:proofErr w:type="spellStart"/>
      <w:r>
        <w:rPr>
          <w:sz w:val="30"/>
          <w:szCs w:val="30"/>
        </w:rPr>
        <w:t>Глубокского</w:t>
      </w:r>
      <w:proofErr w:type="spellEnd"/>
      <w:r>
        <w:rPr>
          <w:sz w:val="30"/>
          <w:szCs w:val="30"/>
        </w:rPr>
        <w:t xml:space="preserve"> районного исполнительного комитета (далее – сектор)  является структурным подразделением райисполкома, без права юридического лица, образуется </w:t>
      </w:r>
      <w:proofErr w:type="spellStart"/>
      <w:r>
        <w:rPr>
          <w:sz w:val="30"/>
          <w:szCs w:val="30"/>
        </w:rPr>
        <w:t>Глубокским</w:t>
      </w:r>
      <w:proofErr w:type="spellEnd"/>
      <w:r>
        <w:rPr>
          <w:sz w:val="30"/>
          <w:szCs w:val="30"/>
        </w:rPr>
        <w:t xml:space="preserve"> районным исполнительным комитетом (далее – райисполком), с целью организации работы с обращениями граждан и юридических лиц, поступающими в райисполком, обработки и оформления документов, поступающих от граждан по административным процедурам, осуществляемым структурными подразделениями райисполкома в соответствии с</w:t>
      </w:r>
      <w:proofErr w:type="gramEnd"/>
      <w:r>
        <w:rPr>
          <w:sz w:val="30"/>
          <w:szCs w:val="30"/>
        </w:rPr>
        <w:t xml:space="preserve"> их компетенцией, и выполнения административных процедур. Сектор подчиняется непосредственно председателю райисполкома и управляющему делами райисполкома.</w:t>
      </w:r>
    </w:p>
    <w:p w:rsidR="001305BF" w:rsidRDefault="001305BF" w:rsidP="001305BF">
      <w:pPr>
        <w:shd w:val="clear" w:color="auto" w:fill="FFFFFF"/>
        <w:tabs>
          <w:tab w:val="left" w:pos="1519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Сектор комплектуется из числа специалистов, имеющих</w:t>
      </w:r>
      <w:r>
        <w:rPr>
          <w:sz w:val="30"/>
          <w:szCs w:val="30"/>
        </w:rPr>
        <w:br/>
        <w:t>высшее образование и стаж работы по специальности, установленный</w:t>
      </w:r>
      <w:r>
        <w:rPr>
          <w:sz w:val="30"/>
          <w:szCs w:val="30"/>
        </w:rPr>
        <w:br/>
        <w:t>действующим законодательством.</w:t>
      </w:r>
    </w:p>
    <w:p w:rsidR="001305BF" w:rsidRDefault="001305BF" w:rsidP="001305BF">
      <w:pPr>
        <w:shd w:val="clear" w:color="auto" w:fill="FFFFFF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Работники сектора назначаются на должность и освобождаются от должности распоряжением председателя райисполкома.</w:t>
      </w:r>
    </w:p>
    <w:p w:rsidR="001305BF" w:rsidRDefault="001305BF" w:rsidP="001305BF">
      <w:pPr>
        <w:shd w:val="clear" w:color="auto" w:fill="FFFFFF"/>
        <w:tabs>
          <w:tab w:val="left" w:pos="1519"/>
        </w:tabs>
        <w:ind w:left="180" w:firstLine="54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своей деятельности сектор руководствуется Конституцией</w:t>
      </w:r>
      <w:r>
        <w:rPr>
          <w:sz w:val="30"/>
          <w:szCs w:val="30"/>
        </w:rPr>
        <w:br/>
        <w:t>Республики Беларусь, иными актами законодательства Республики</w:t>
      </w:r>
      <w:r>
        <w:rPr>
          <w:sz w:val="30"/>
          <w:szCs w:val="30"/>
        </w:rPr>
        <w:br/>
        <w:t xml:space="preserve">Беларусь, Регламентом райисполкома, Регламентом сектора по работе с обращениями граждан и юридических лиц </w:t>
      </w:r>
      <w:proofErr w:type="spellStart"/>
      <w:r>
        <w:rPr>
          <w:sz w:val="30"/>
          <w:szCs w:val="30"/>
        </w:rPr>
        <w:t>Глубокского</w:t>
      </w:r>
      <w:proofErr w:type="spellEnd"/>
      <w:r>
        <w:rPr>
          <w:sz w:val="30"/>
          <w:szCs w:val="30"/>
        </w:rPr>
        <w:t xml:space="preserve"> райисполкома на основе заявительного принципа «одно окно», Инструкцией об организации работы с обращениями граждан, книгой замечаний и предложений в </w:t>
      </w:r>
      <w:proofErr w:type="spellStart"/>
      <w:r>
        <w:rPr>
          <w:sz w:val="30"/>
          <w:szCs w:val="30"/>
        </w:rPr>
        <w:t>Глубокском</w:t>
      </w:r>
      <w:proofErr w:type="spellEnd"/>
      <w:r>
        <w:rPr>
          <w:sz w:val="30"/>
          <w:szCs w:val="30"/>
        </w:rPr>
        <w:t xml:space="preserve"> райисполкоме, утвержденной решением райисполкома, и настоящим Положением.</w:t>
      </w:r>
      <w:proofErr w:type="gramEnd"/>
    </w:p>
    <w:p w:rsidR="001305BF" w:rsidRDefault="001305BF" w:rsidP="001305BF">
      <w:pPr>
        <w:shd w:val="clear" w:color="auto" w:fill="FFFFFF"/>
        <w:tabs>
          <w:tab w:val="left" w:pos="1534"/>
        </w:tabs>
        <w:ind w:firstLine="720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 </w:t>
      </w:r>
      <w:r>
        <w:rPr>
          <w:sz w:val="30"/>
          <w:szCs w:val="30"/>
        </w:rPr>
        <w:t xml:space="preserve">Сектор в соответствии с возложенными на него задачами: </w:t>
      </w:r>
    </w:p>
    <w:p w:rsidR="001305BF" w:rsidRDefault="001305BF" w:rsidP="001305BF">
      <w:pPr>
        <w:shd w:val="clear" w:color="auto" w:fill="FFFFFF"/>
        <w:tabs>
          <w:tab w:val="left" w:pos="153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подготавливает самостоятельно либо  совместно с  другими структурными подразделениями райисполкома предложения об отмене, изменении или дополнении нормативных актов райисполкома, относящихся к компетенции сектора, в целях обеспечения их внутренней согласованности и приведения в соответствие с законами, декретами и указами Президента Республики Беларусь, постановлениями Совета Министров Республики Беларусь;</w:t>
      </w:r>
    </w:p>
    <w:p w:rsidR="001305BF" w:rsidRDefault="001305BF" w:rsidP="001305B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1"/>
          <w:sz w:val="30"/>
          <w:szCs w:val="30"/>
        </w:rPr>
      </w:pPr>
      <w:r>
        <w:rPr>
          <w:sz w:val="30"/>
          <w:szCs w:val="30"/>
        </w:rPr>
        <w:tab/>
        <w:t xml:space="preserve">обеспечивает работу с обращениями граждан и юридических лиц, осуществляет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своевременным их исполнением;</w:t>
      </w:r>
    </w:p>
    <w:p w:rsidR="001305BF" w:rsidRDefault="001305BF" w:rsidP="001305B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1"/>
          <w:sz w:val="30"/>
          <w:szCs w:val="30"/>
        </w:rPr>
      </w:pPr>
      <w:r>
        <w:rPr>
          <w:sz w:val="30"/>
          <w:szCs w:val="30"/>
        </w:rPr>
        <w:tab/>
        <w:t>рассматривает обращения граждан и юридических лиц по вопросам, относящимся к компетенции сектора;</w:t>
      </w:r>
    </w:p>
    <w:p w:rsidR="001305BF" w:rsidRDefault="001305BF" w:rsidP="001305B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1"/>
          <w:sz w:val="30"/>
          <w:szCs w:val="30"/>
        </w:rPr>
      </w:pPr>
      <w:r>
        <w:rPr>
          <w:sz w:val="30"/>
          <w:szCs w:val="30"/>
        </w:rPr>
        <w:tab/>
        <w:t>контролирует работу по рассмотрению обращений граждан и юридических лиц, поступивших в райисполком, в управлениях и отделах райисполкома, в организациях района;</w:t>
      </w:r>
    </w:p>
    <w:p w:rsidR="001305BF" w:rsidRDefault="001305BF" w:rsidP="001305B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анализирует работу с обращениями граждан и юридических лиц, изучает и обобщает положительный опыт работы с обращениями, </w:t>
      </w:r>
      <w:r>
        <w:rPr>
          <w:sz w:val="30"/>
          <w:szCs w:val="30"/>
        </w:rPr>
        <w:lastRenderedPageBreak/>
        <w:t>разрабатывает рекомендации по совершенствованию этой работы, информирует, руководство райисполкома о работе с обращениями граждан;</w:t>
      </w:r>
    </w:p>
    <w:p w:rsidR="001305BF" w:rsidRDefault="001305BF" w:rsidP="001305B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1"/>
          <w:sz w:val="30"/>
          <w:szCs w:val="30"/>
        </w:rPr>
      </w:pPr>
      <w:r>
        <w:rPr>
          <w:sz w:val="30"/>
          <w:szCs w:val="30"/>
        </w:rPr>
        <w:tab/>
        <w:t>оказывает методическую помощь управлениям, отделам, секторам райисполкома, организациям района в правильной организации приема граждан, представителей юридических лиц и индивидуальных предпринимателе, в работе с их обращениями;</w:t>
      </w:r>
    </w:p>
    <w:p w:rsidR="001305BF" w:rsidRDefault="001305BF" w:rsidP="001305B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1"/>
          <w:sz w:val="30"/>
          <w:szCs w:val="30"/>
        </w:rPr>
      </w:pPr>
      <w:r>
        <w:rPr>
          <w:sz w:val="30"/>
          <w:szCs w:val="30"/>
        </w:rPr>
        <w:tab/>
        <w:t>осуществляет оформление заявлений заинтересованных лиц с приложением документов и (или) сведений, необходимых для осуществления административных процедур, установленных законодательством Республики Беларусь, а также выполняет административные процедуры согласно их закреплению за сектором решением райисполкома;</w:t>
      </w:r>
    </w:p>
    <w:p w:rsidR="001305BF" w:rsidRDefault="001305BF" w:rsidP="001305B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проверяет соблюдение порядка рассмотрения в установленном законодательством порядке обращений граждан и юридических лиц в структурных подразделениях райисполкома, подчиненных райисполкому организациях района;</w:t>
      </w:r>
    </w:p>
    <w:p w:rsidR="001305BF" w:rsidRDefault="001305BF" w:rsidP="001305B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3"/>
          <w:sz w:val="30"/>
          <w:szCs w:val="30"/>
        </w:rPr>
      </w:pPr>
      <w:r>
        <w:rPr>
          <w:sz w:val="30"/>
          <w:szCs w:val="30"/>
        </w:rPr>
        <w:tab/>
        <w:t>обеспечивает надлежащее размещение информации о работе райисполкома по заявительному принципу «одно окно» на информационном стенде райисполкома и официальном Интернет-сайте райисполкома, её своевременное обновление;</w:t>
      </w:r>
    </w:p>
    <w:p w:rsidR="001305BF" w:rsidRDefault="001305BF" w:rsidP="001305B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ab/>
        <w:t>осуществляет подготовку проектов решений и распоряжений председателя райисполкома, иных документов (справок, анализов, мероприятий, информации и т.д.) по вопросам работы с обращениями граждан и юридических лиц, в том числе по заявительному принципу «одно окно».</w:t>
      </w:r>
    </w:p>
    <w:p w:rsidR="001305BF" w:rsidRDefault="001305BF" w:rsidP="001305BF"/>
    <w:p w:rsidR="00BC2932" w:rsidRDefault="00BC2932"/>
    <w:sectPr w:rsidR="00BC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D3"/>
    <w:rsid w:val="001305BF"/>
    <w:rsid w:val="006667D3"/>
    <w:rsid w:val="00B3344B"/>
    <w:rsid w:val="00B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5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0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5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0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2019-11-21T09:48:00Z</dcterms:created>
  <dcterms:modified xsi:type="dcterms:W3CDTF">2019-11-21T09:54:00Z</dcterms:modified>
</cp:coreProperties>
</file>