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3190D" w:rsidRDefault="00F3190D" w:rsidP="00763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1C60822" w14:textId="77777777" w:rsidR="00F3190D" w:rsidRPr="00955782" w:rsidRDefault="00F3190D" w:rsidP="00763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55782"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0A37501D" w14:textId="77777777" w:rsidR="00F3190D" w:rsidRPr="00192308" w:rsidRDefault="00F3190D" w:rsidP="00763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000FC8F2" w14:textId="77777777" w:rsidR="00F3190D" w:rsidRPr="00955782" w:rsidRDefault="00F3190D" w:rsidP="00763B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55782">
        <w:rPr>
          <w:rFonts w:ascii="Times New Roman" w:hAnsi="Times New Roman"/>
          <w:b/>
          <w:sz w:val="28"/>
          <w:szCs w:val="28"/>
        </w:rPr>
        <w:t>Эксперт для оценки результатов проекта</w:t>
      </w:r>
    </w:p>
    <w:p w14:paraId="5DAB6C7B" w14:textId="77777777" w:rsidR="00F3190D" w:rsidRPr="00192308" w:rsidRDefault="00F3190D" w:rsidP="00763B0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27048EB6" w14:textId="77777777" w:rsidR="00F3190D" w:rsidRPr="00955782" w:rsidRDefault="00F3190D" w:rsidP="00763B07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782">
        <w:rPr>
          <w:rFonts w:ascii="Times New Roman" w:hAnsi="Times New Roman" w:cs="Times New Roman"/>
          <w:b/>
          <w:sz w:val="28"/>
          <w:szCs w:val="28"/>
          <w:lang w:val="ru-RU"/>
        </w:rPr>
        <w:t>Введение.</w:t>
      </w:r>
    </w:p>
    <w:p w14:paraId="02EB378F" w14:textId="77777777" w:rsidR="00F3190D" w:rsidRPr="00192308" w:rsidRDefault="00F3190D" w:rsidP="00763B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4D9692" w14:textId="77777777" w:rsidR="00F3190D" w:rsidRPr="00955782" w:rsidRDefault="00F3190D" w:rsidP="00763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5782">
        <w:rPr>
          <w:rFonts w:ascii="Times New Roman" w:hAnsi="Times New Roman"/>
          <w:sz w:val="28"/>
          <w:szCs w:val="28"/>
        </w:rPr>
        <w:t>Проблемы Глубокского района в социальной сфере и занятости типичны для Республики Беларусь в целом: низкий официальный уровень безработицы (в Глубокском районе - 0,9%) не отражает реальных проблем неэффективной структуры трудовых ресурсов, избыточной занятости на некоторых предприятиях, структурной безработицы и дискриминации отдельных категорий людей на рынке труда. Несмотря на относительно высокий уровень человеческого, социального и предпринимательского потенциала Глубокского района, есть факторы, которые блокируют их капитализацию и препятствуют развитию предпринимательства и деловой активности в регионе. Целью исследовательской деятельности Проекта является определение этих факторов и разработка условий для капитализации человеческого и предпринимательского потенциалов целевых групп на основе анализа социально-демографического потенциала Глубокского района, комплексного изучения и оценки человеческого и предпринимательского потенциалов с учетом конкретных региональных особенностей и неиспользованных резервов человеческого и социального капиталов. Принимая во внимание описанные выше проблемы, основным продуктом исследования будет методологическое обеспечение реализации Проекта и обеспечение устойчивости его результатов с помощью Стратегии совместных государственных, частных и общественных действий по развитию предпринимательства и поддержки инноваций в Глубокском районе Витебской области Республики Беларусь в целях устойчивого социально-экономического развития поселений до 2025 г.</w:t>
      </w:r>
    </w:p>
    <w:p w14:paraId="6A05A809" w14:textId="77777777" w:rsidR="00F3190D" w:rsidRPr="00955782" w:rsidRDefault="00F3190D" w:rsidP="0095578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D99BC8" w14:textId="77777777" w:rsidR="00F3190D" w:rsidRPr="00955782" w:rsidRDefault="00F3190D" w:rsidP="00763B07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782">
        <w:rPr>
          <w:rFonts w:ascii="Times New Roman" w:hAnsi="Times New Roman" w:cs="Times New Roman"/>
          <w:b/>
          <w:sz w:val="28"/>
          <w:szCs w:val="28"/>
          <w:lang w:val="ru-RU"/>
        </w:rPr>
        <w:t>Цели и ожидаемые результаты проекта.</w:t>
      </w:r>
    </w:p>
    <w:p w14:paraId="2CF17B4E" w14:textId="77777777" w:rsidR="00F3190D" w:rsidRPr="00955782" w:rsidRDefault="00F3190D" w:rsidP="00763B07">
      <w:pPr>
        <w:pStyle w:val="aa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5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Общая цель проекта </w:t>
      </w:r>
      <w:r w:rsidRPr="00955782">
        <w:rPr>
          <w:rFonts w:ascii="Times New Roman" w:hAnsi="Times New Roman" w:cs="Times New Roman"/>
          <w:sz w:val="28"/>
          <w:szCs w:val="28"/>
          <w:lang w:val="ru-RU"/>
        </w:rPr>
        <w:t xml:space="preserve">заключается </w:t>
      </w:r>
      <w:r w:rsidR="006B6C07" w:rsidRPr="00955782">
        <w:rPr>
          <w:rFonts w:ascii="Times New Roman" w:hAnsi="Times New Roman" w:cs="Times New Roman"/>
          <w:sz w:val="28"/>
          <w:szCs w:val="28"/>
          <w:lang w:val="ru-RU"/>
        </w:rPr>
        <w:t>в содействии социально-экономическому развитию Глубокского района путем создания жесткой и мягкой инфраструктуры для улучшения деловой среды, поддержки развития человеческого капитала, продвижения инновационного малого и среднего предпринимательства</w:t>
      </w:r>
      <w:r w:rsidRPr="009557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69EEDA" w14:textId="77777777" w:rsidR="00F3190D" w:rsidRPr="00955782" w:rsidRDefault="00F3190D" w:rsidP="00763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5782">
        <w:rPr>
          <w:rFonts w:ascii="Times New Roman" w:hAnsi="Times New Roman"/>
          <w:b/>
          <w:sz w:val="28"/>
          <w:szCs w:val="28"/>
        </w:rPr>
        <w:t xml:space="preserve">Задачи </w:t>
      </w:r>
      <w:r w:rsidR="000674BE" w:rsidRPr="00955782">
        <w:rPr>
          <w:rFonts w:ascii="Times New Roman" w:hAnsi="Times New Roman"/>
          <w:b/>
          <w:sz w:val="28"/>
          <w:szCs w:val="28"/>
        </w:rPr>
        <w:t xml:space="preserve"> </w:t>
      </w:r>
      <w:r w:rsidRPr="00955782">
        <w:rPr>
          <w:rFonts w:ascii="Times New Roman" w:hAnsi="Times New Roman"/>
          <w:b/>
          <w:sz w:val="28"/>
          <w:szCs w:val="28"/>
        </w:rPr>
        <w:t xml:space="preserve">проекта: </w:t>
      </w:r>
    </w:p>
    <w:p w14:paraId="4BB14BB0" w14:textId="77777777" w:rsidR="006B6C07" w:rsidRPr="00763B07" w:rsidRDefault="006B6C07" w:rsidP="00763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B07">
        <w:rPr>
          <w:rFonts w:ascii="Times New Roman" w:hAnsi="Times New Roman"/>
          <w:sz w:val="28"/>
          <w:szCs w:val="28"/>
        </w:rPr>
        <w:t xml:space="preserve">1) Юридическая, консультационная, информационная и </w:t>
      </w:r>
      <w:proofErr w:type="spellStart"/>
      <w:r w:rsidRPr="00763B07">
        <w:rPr>
          <w:rFonts w:ascii="Times New Roman" w:hAnsi="Times New Roman"/>
          <w:sz w:val="28"/>
          <w:szCs w:val="28"/>
        </w:rPr>
        <w:t>медийная</w:t>
      </w:r>
      <w:proofErr w:type="spellEnd"/>
      <w:r w:rsidRPr="00763B07">
        <w:rPr>
          <w:rFonts w:ascii="Times New Roman" w:hAnsi="Times New Roman"/>
          <w:sz w:val="28"/>
          <w:szCs w:val="28"/>
        </w:rPr>
        <w:t xml:space="preserve"> поддержка и продвижение местных инициатив малого и среднего бизнеса в Глубокском районе;</w:t>
      </w:r>
    </w:p>
    <w:p w14:paraId="22C3D2BE" w14:textId="77777777" w:rsidR="006B6C07" w:rsidRPr="00763B07" w:rsidRDefault="006B6C07" w:rsidP="00763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B07">
        <w:rPr>
          <w:rFonts w:ascii="Times New Roman" w:hAnsi="Times New Roman"/>
          <w:sz w:val="28"/>
          <w:szCs w:val="28"/>
        </w:rPr>
        <w:t>2) Развитие основных предпринимательских навыков, правовых и экономи</w:t>
      </w:r>
      <w:r w:rsidR="000674BE" w:rsidRPr="00763B07">
        <w:rPr>
          <w:rFonts w:ascii="Times New Roman" w:hAnsi="Times New Roman"/>
          <w:sz w:val="28"/>
          <w:szCs w:val="28"/>
        </w:rPr>
        <w:t>ческих знаний в целевых группах.</w:t>
      </w:r>
    </w:p>
    <w:p w14:paraId="70201298" w14:textId="77777777" w:rsidR="00763B07" w:rsidRPr="00763B07" w:rsidRDefault="00763B07" w:rsidP="00763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B07">
        <w:rPr>
          <w:rFonts w:ascii="Times New Roman" w:hAnsi="Times New Roman"/>
          <w:sz w:val="28"/>
          <w:szCs w:val="28"/>
        </w:rPr>
        <w:t>3) Стимулирование самостоятельной занятости и создание новых рабочих мест.</w:t>
      </w:r>
    </w:p>
    <w:p w14:paraId="41C8F396" w14:textId="77777777" w:rsidR="00F3190D" w:rsidRPr="00955782" w:rsidRDefault="00F3190D" w:rsidP="009557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8365AB" w14:textId="0B64A0C1" w:rsidR="00F3190D" w:rsidRPr="00192308" w:rsidRDefault="00F3190D" w:rsidP="009557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308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  <w:r w:rsidRPr="00192308">
        <w:rPr>
          <w:rFonts w:ascii="Times New Roman" w:hAnsi="Times New Roman"/>
          <w:sz w:val="28"/>
          <w:szCs w:val="28"/>
        </w:rPr>
        <w:t xml:space="preserve"> </w:t>
      </w:r>
      <w:r w:rsidR="00947596" w:rsidRPr="00192308">
        <w:rPr>
          <w:rFonts w:ascii="Times New Roman" w:hAnsi="Times New Roman"/>
          <w:sz w:val="28"/>
          <w:szCs w:val="28"/>
        </w:rPr>
        <w:t>2</w:t>
      </w:r>
      <w:r w:rsidRPr="00192308">
        <w:rPr>
          <w:rFonts w:ascii="Times New Roman" w:hAnsi="Times New Roman"/>
          <w:sz w:val="28"/>
          <w:szCs w:val="28"/>
        </w:rPr>
        <w:t xml:space="preserve"> </w:t>
      </w:r>
      <w:r w:rsidR="00763B07" w:rsidRPr="00192308">
        <w:rPr>
          <w:rFonts w:ascii="Times New Roman" w:hAnsi="Times New Roman"/>
          <w:sz w:val="28"/>
          <w:szCs w:val="28"/>
        </w:rPr>
        <w:t>года</w:t>
      </w:r>
      <w:r w:rsidR="000674BE" w:rsidRPr="00192308">
        <w:rPr>
          <w:rFonts w:ascii="Times New Roman" w:hAnsi="Times New Roman"/>
          <w:sz w:val="28"/>
          <w:szCs w:val="28"/>
        </w:rPr>
        <w:t xml:space="preserve"> п</w:t>
      </w:r>
      <w:r w:rsidRPr="00192308">
        <w:rPr>
          <w:rFonts w:ascii="Times New Roman" w:hAnsi="Times New Roman"/>
          <w:sz w:val="28"/>
          <w:szCs w:val="28"/>
        </w:rPr>
        <w:t xml:space="preserve">роекта заключаются в следующем:  </w:t>
      </w:r>
    </w:p>
    <w:p w14:paraId="25AE77CE" w14:textId="60693758" w:rsidR="00947596" w:rsidRPr="00192308" w:rsidRDefault="00947596" w:rsidP="00947596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308">
        <w:rPr>
          <w:rFonts w:ascii="Times New Roman" w:hAnsi="Times New Roman" w:cs="Times New Roman"/>
          <w:sz w:val="28"/>
          <w:szCs w:val="28"/>
          <w:lang w:val="ru-RU"/>
        </w:rPr>
        <w:t>Проведение учебных курсов и семинаров для целевых групп,</w:t>
      </w:r>
    </w:p>
    <w:p w14:paraId="3136F387" w14:textId="366C64CD" w:rsidR="00947596" w:rsidRPr="00192308" w:rsidRDefault="00947596" w:rsidP="00947596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308">
        <w:rPr>
          <w:rFonts w:ascii="Times New Roman" w:hAnsi="Times New Roman" w:cs="Times New Roman"/>
          <w:sz w:val="28"/>
          <w:szCs w:val="28"/>
          <w:lang w:val="ru-RU"/>
        </w:rPr>
        <w:t>Ежедневная консультационная деятельность Офиса службы поддержки старт-ап проектов,</w:t>
      </w:r>
    </w:p>
    <w:p w14:paraId="242945C8" w14:textId="05C27E5E" w:rsidR="00947596" w:rsidRPr="00192308" w:rsidRDefault="00947596" w:rsidP="00947596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308">
        <w:rPr>
          <w:rFonts w:ascii="Times New Roman" w:hAnsi="Times New Roman" w:cs="Times New Roman"/>
          <w:sz w:val="28"/>
          <w:szCs w:val="28"/>
          <w:lang w:val="ru-RU"/>
        </w:rPr>
        <w:t>Ежедневное функционирование Офиса по содействию развитию малого и среднего бизнеса,</w:t>
      </w:r>
    </w:p>
    <w:p w14:paraId="5E66C4EC" w14:textId="0CCCA44A" w:rsidR="00947596" w:rsidRPr="00192308" w:rsidRDefault="00947596" w:rsidP="00947596">
      <w:pPr>
        <w:pStyle w:val="aa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308">
        <w:rPr>
          <w:rFonts w:ascii="Times New Roman" w:hAnsi="Times New Roman" w:cs="Times New Roman"/>
          <w:sz w:val="28"/>
          <w:szCs w:val="28"/>
          <w:lang w:val="ru-RU"/>
        </w:rPr>
        <w:t xml:space="preserve">Запуск и обслуживание </w:t>
      </w:r>
      <w:proofErr w:type="gramStart"/>
      <w:r w:rsidRPr="00192308">
        <w:rPr>
          <w:rFonts w:ascii="Times New Roman" w:hAnsi="Times New Roman" w:cs="Times New Roman"/>
          <w:sz w:val="28"/>
          <w:szCs w:val="28"/>
          <w:lang w:val="ru-RU"/>
        </w:rPr>
        <w:t>интернет-портала</w:t>
      </w:r>
      <w:proofErr w:type="gramEnd"/>
      <w:r w:rsidRPr="00192308">
        <w:rPr>
          <w:rFonts w:ascii="Times New Roman" w:hAnsi="Times New Roman" w:cs="Times New Roman"/>
          <w:sz w:val="28"/>
          <w:szCs w:val="28"/>
          <w:lang w:val="ru-RU"/>
        </w:rPr>
        <w:t xml:space="preserve"> ЦПППИ</w:t>
      </w:r>
    </w:p>
    <w:p w14:paraId="0E546AB4" w14:textId="77777777" w:rsidR="00F3190D" w:rsidRPr="00955782" w:rsidRDefault="00F3190D" w:rsidP="00955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782">
        <w:rPr>
          <w:rFonts w:ascii="Times New Roman" w:hAnsi="Times New Roman"/>
          <w:b/>
          <w:sz w:val="28"/>
          <w:szCs w:val="28"/>
        </w:rPr>
        <w:t>Заинтересованные стороны</w:t>
      </w:r>
      <w:r w:rsidRPr="00955782">
        <w:rPr>
          <w:rFonts w:ascii="Times New Roman" w:hAnsi="Times New Roman"/>
          <w:sz w:val="28"/>
          <w:szCs w:val="28"/>
        </w:rPr>
        <w:t>:</w:t>
      </w:r>
    </w:p>
    <w:p w14:paraId="61FCD34D" w14:textId="77777777" w:rsidR="00F301CA" w:rsidRPr="001826E0" w:rsidRDefault="00F301CA" w:rsidP="00763B07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26E0">
        <w:rPr>
          <w:rFonts w:ascii="Times New Roman" w:hAnsi="Times New Roman"/>
          <w:sz w:val="28"/>
          <w:szCs w:val="28"/>
          <w:lang w:val="ru-RU"/>
        </w:rPr>
        <w:t>Домашние хозяйства Глубокского района</w:t>
      </w:r>
      <w:r w:rsidRPr="001826E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26E0">
        <w:rPr>
          <w:rFonts w:ascii="Times New Roman" w:hAnsi="Times New Roman"/>
          <w:sz w:val="28"/>
          <w:szCs w:val="28"/>
          <w:lang w:val="ru-RU"/>
        </w:rPr>
        <w:t>(за счет создания новых рабочих мест для более 300 домохозяйств);</w:t>
      </w:r>
    </w:p>
    <w:p w14:paraId="635F384A" w14:textId="77777777" w:rsidR="00F301CA" w:rsidRPr="001826E0" w:rsidRDefault="00F301CA" w:rsidP="00763B07">
      <w:pPr>
        <w:pStyle w:val="aa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26E0">
        <w:rPr>
          <w:rFonts w:ascii="Times New Roman" w:hAnsi="Times New Roman"/>
          <w:sz w:val="28"/>
          <w:szCs w:val="28"/>
          <w:lang w:val="ru-RU"/>
        </w:rPr>
        <w:t xml:space="preserve">Малый и средний бизнес  Глубокского района (за счет улучшения </w:t>
      </w:r>
      <w:proofErr w:type="gramStart"/>
      <w:r w:rsidRPr="001826E0">
        <w:rPr>
          <w:rFonts w:ascii="Times New Roman" w:hAnsi="Times New Roman"/>
          <w:sz w:val="28"/>
          <w:szCs w:val="28"/>
          <w:lang w:val="ru-RU"/>
        </w:rPr>
        <w:t>бизнес-среды</w:t>
      </w:r>
      <w:proofErr w:type="gramEnd"/>
      <w:r w:rsidRPr="001826E0">
        <w:rPr>
          <w:rFonts w:ascii="Times New Roman" w:hAnsi="Times New Roman"/>
          <w:sz w:val="28"/>
          <w:szCs w:val="28"/>
          <w:lang w:val="ru-RU"/>
        </w:rPr>
        <w:t>; а также за счет поддержки старт-ап проектов в более 10 группах предпринимателей);</w:t>
      </w:r>
    </w:p>
    <w:p w14:paraId="5B82CA54" w14:textId="77777777" w:rsidR="00F301CA" w:rsidRPr="001826E0" w:rsidRDefault="00F301CA" w:rsidP="00763B07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26E0">
        <w:rPr>
          <w:rFonts w:ascii="Times New Roman" w:hAnsi="Times New Roman"/>
          <w:sz w:val="28"/>
          <w:szCs w:val="28"/>
          <w:lang w:val="ru-RU"/>
        </w:rPr>
        <w:t>Общество  Глубокского района в целом за счет снижения социальной и гендерной напряженности,</w:t>
      </w:r>
      <w:r w:rsidRPr="001826E0">
        <w:rPr>
          <w:rFonts w:ascii="Times New Roman" w:hAnsi="Times New Roman"/>
          <w:bCs/>
          <w:sz w:val="28"/>
          <w:szCs w:val="28"/>
          <w:lang w:val="ru-RU"/>
        </w:rPr>
        <w:t xml:space="preserve"> укрепления экономической самостоятельности</w:t>
      </w:r>
      <w:r w:rsidRPr="001826E0">
        <w:rPr>
          <w:rFonts w:ascii="Times New Roman" w:hAnsi="Times New Roman"/>
          <w:sz w:val="28"/>
          <w:szCs w:val="28"/>
          <w:lang w:val="ru-RU"/>
        </w:rPr>
        <w:t>;</w:t>
      </w:r>
    </w:p>
    <w:p w14:paraId="07433E7F" w14:textId="77777777" w:rsidR="000674BE" w:rsidRPr="001826E0" w:rsidRDefault="00F301CA" w:rsidP="00763B07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26E0">
        <w:rPr>
          <w:rFonts w:ascii="Times New Roman" w:hAnsi="Times New Roman"/>
          <w:sz w:val="28"/>
          <w:szCs w:val="28"/>
          <w:lang w:val="ru-RU"/>
        </w:rPr>
        <w:t>Экономика  Глубокского района в целом за счет повышения доходов от бизнеса, домашних хозяйств и муниципальных бюджетов.</w:t>
      </w:r>
    </w:p>
    <w:p w14:paraId="0D0B940D" w14:textId="77777777" w:rsidR="00F301CA" w:rsidRPr="00955782" w:rsidRDefault="00F301CA" w:rsidP="00763B0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B72292" w14:textId="77777777" w:rsidR="00F3190D" w:rsidRDefault="00F3190D" w:rsidP="00192308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5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мероприятия.   </w:t>
      </w:r>
    </w:p>
    <w:p w14:paraId="62F445C4" w14:textId="39614392" w:rsidR="00947596" w:rsidRPr="00DD3FFD" w:rsidRDefault="00F3190D" w:rsidP="001923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FFD">
        <w:rPr>
          <w:rFonts w:ascii="Times New Roman" w:hAnsi="Times New Roman"/>
          <w:sz w:val="28"/>
          <w:szCs w:val="28"/>
        </w:rPr>
        <w:t xml:space="preserve">Эксперт будет оказывать, непосредственно или удаленно, </w:t>
      </w:r>
      <w:r w:rsidR="00947596" w:rsidRPr="00DD3FFD">
        <w:rPr>
          <w:rFonts w:ascii="Times New Roman" w:hAnsi="Times New Roman"/>
          <w:sz w:val="28"/>
          <w:szCs w:val="28"/>
        </w:rPr>
        <w:t xml:space="preserve">содействие </w:t>
      </w:r>
      <w:r w:rsidRPr="00DD3FFD">
        <w:rPr>
          <w:rFonts w:ascii="Times New Roman" w:hAnsi="Times New Roman"/>
          <w:sz w:val="28"/>
          <w:szCs w:val="28"/>
        </w:rPr>
        <w:t xml:space="preserve"> команде проекта в </w:t>
      </w:r>
      <w:r w:rsidR="00947596" w:rsidRPr="00DD3FFD">
        <w:rPr>
          <w:rFonts w:ascii="Times New Roman" w:hAnsi="Times New Roman"/>
          <w:sz w:val="28"/>
          <w:szCs w:val="28"/>
        </w:rPr>
        <w:t xml:space="preserve">поддержке на нужном уровне функционирования инфраструктуры для развития предпринимательства и инноваций в </w:t>
      </w:r>
      <w:proofErr w:type="spellStart"/>
      <w:r w:rsidR="00947596" w:rsidRPr="00DD3FFD">
        <w:rPr>
          <w:rFonts w:ascii="Times New Roman" w:hAnsi="Times New Roman"/>
          <w:sz w:val="28"/>
          <w:szCs w:val="28"/>
        </w:rPr>
        <w:t>Глубокском</w:t>
      </w:r>
      <w:proofErr w:type="spellEnd"/>
      <w:r w:rsidR="00947596" w:rsidRPr="00DD3FFD">
        <w:rPr>
          <w:rFonts w:ascii="Times New Roman" w:hAnsi="Times New Roman"/>
          <w:sz w:val="28"/>
          <w:szCs w:val="28"/>
        </w:rPr>
        <w:t xml:space="preserve"> районе и будут способствовать развитию и капитализации человеческого и социального потенциалов целевых групп.</w:t>
      </w:r>
    </w:p>
    <w:p w14:paraId="6B1B858C" w14:textId="44A2A28D" w:rsidR="00B81EBC" w:rsidRPr="00DD3FFD" w:rsidRDefault="00F3190D" w:rsidP="001923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FFD">
        <w:rPr>
          <w:rFonts w:ascii="Times New Roman" w:hAnsi="Times New Roman"/>
          <w:sz w:val="28"/>
          <w:szCs w:val="28"/>
        </w:rPr>
        <w:t xml:space="preserve">Основной целью этого </w:t>
      </w:r>
      <w:r w:rsidR="00880B36" w:rsidRPr="00DD3FFD">
        <w:rPr>
          <w:rFonts w:ascii="Times New Roman" w:hAnsi="Times New Roman"/>
          <w:sz w:val="28"/>
          <w:szCs w:val="28"/>
        </w:rPr>
        <w:t>мероприятия</w:t>
      </w:r>
      <w:r w:rsidRPr="00DD3FFD">
        <w:rPr>
          <w:rFonts w:ascii="Times New Roman" w:hAnsi="Times New Roman"/>
          <w:sz w:val="28"/>
          <w:szCs w:val="28"/>
        </w:rPr>
        <w:t xml:space="preserve"> является </w:t>
      </w:r>
      <w:r w:rsidR="00880B36" w:rsidRPr="00DD3FFD">
        <w:rPr>
          <w:rFonts w:ascii="Times New Roman" w:hAnsi="Times New Roman"/>
          <w:sz w:val="28"/>
          <w:szCs w:val="28"/>
        </w:rPr>
        <w:t xml:space="preserve">формирование экспертного мнения о </w:t>
      </w:r>
      <w:r w:rsidR="0083749F" w:rsidRPr="00DD3FFD">
        <w:rPr>
          <w:rFonts w:ascii="Times New Roman" w:hAnsi="Times New Roman"/>
          <w:sz w:val="28"/>
          <w:szCs w:val="28"/>
        </w:rPr>
        <w:t>результативности</w:t>
      </w:r>
      <w:r w:rsidR="00947596" w:rsidRPr="00DD3FFD">
        <w:rPr>
          <w:rFonts w:ascii="Times New Roman" w:hAnsi="Times New Roman"/>
          <w:sz w:val="28"/>
          <w:szCs w:val="28"/>
        </w:rPr>
        <w:t xml:space="preserve"> эксплуатаци</w:t>
      </w:r>
      <w:r w:rsidR="0083749F" w:rsidRPr="00DD3FFD">
        <w:rPr>
          <w:rFonts w:ascii="Times New Roman" w:hAnsi="Times New Roman"/>
          <w:sz w:val="28"/>
          <w:szCs w:val="28"/>
        </w:rPr>
        <w:t>и</w:t>
      </w:r>
      <w:r w:rsidR="00947596" w:rsidRPr="00DD3FFD">
        <w:rPr>
          <w:rFonts w:ascii="Times New Roman" w:hAnsi="Times New Roman"/>
          <w:sz w:val="28"/>
          <w:szCs w:val="28"/>
        </w:rPr>
        <w:t xml:space="preserve"> Центр</w:t>
      </w:r>
      <w:r w:rsidR="0083749F" w:rsidRPr="00DD3FFD">
        <w:rPr>
          <w:rFonts w:ascii="Times New Roman" w:hAnsi="Times New Roman"/>
          <w:sz w:val="28"/>
          <w:szCs w:val="28"/>
        </w:rPr>
        <w:t>а</w:t>
      </w:r>
      <w:r w:rsidR="00947596" w:rsidRPr="00DD3FFD">
        <w:rPr>
          <w:rFonts w:ascii="Times New Roman" w:hAnsi="Times New Roman"/>
          <w:sz w:val="28"/>
          <w:szCs w:val="28"/>
        </w:rPr>
        <w:t xml:space="preserve"> продвижения и поддержки предпринимательства и инноваций в </w:t>
      </w:r>
      <w:proofErr w:type="spellStart"/>
      <w:r w:rsidR="00947596" w:rsidRPr="00DD3FFD">
        <w:rPr>
          <w:rFonts w:ascii="Times New Roman" w:hAnsi="Times New Roman"/>
          <w:sz w:val="28"/>
          <w:szCs w:val="28"/>
        </w:rPr>
        <w:t>Глубокском</w:t>
      </w:r>
      <w:proofErr w:type="spellEnd"/>
      <w:r w:rsidR="00947596" w:rsidRPr="00DD3FFD">
        <w:rPr>
          <w:rFonts w:ascii="Times New Roman" w:hAnsi="Times New Roman"/>
          <w:sz w:val="28"/>
          <w:szCs w:val="28"/>
        </w:rPr>
        <w:t xml:space="preserve"> районе (ЦПППИ), включающий Офис службы поддержки старт-ап проектов, Офис по содействию развитию малого и среднего бизнеса и учебное подразделение - Школу бизнеса, предпринимательства и инноваций в </w:t>
      </w:r>
      <w:proofErr w:type="spellStart"/>
      <w:r w:rsidR="00947596" w:rsidRPr="00DD3FFD">
        <w:rPr>
          <w:rFonts w:ascii="Times New Roman" w:hAnsi="Times New Roman"/>
          <w:sz w:val="28"/>
          <w:szCs w:val="28"/>
        </w:rPr>
        <w:t>Глубокском</w:t>
      </w:r>
      <w:proofErr w:type="spellEnd"/>
      <w:r w:rsidR="00947596" w:rsidRPr="00DD3FFD">
        <w:rPr>
          <w:rFonts w:ascii="Times New Roman" w:hAnsi="Times New Roman"/>
          <w:sz w:val="28"/>
          <w:szCs w:val="28"/>
        </w:rPr>
        <w:t xml:space="preserve"> районе (ШБПИ) с профессорами, предлагающими курсы по различным</w:t>
      </w:r>
      <w:proofErr w:type="gramEnd"/>
      <w:r w:rsidR="00947596" w:rsidRPr="00DD3FFD">
        <w:rPr>
          <w:rFonts w:ascii="Times New Roman" w:hAnsi="Times New Roman"/>
          <w:sz w:val="28"/>
          <w:szCs w:val="28"/>
        </w:rPr>
        <w:t xml:space="preserve"> направлениям: экономика, инновации, право, маркетинг, информационные технологии, иностранный язык и т.д., а также специальные классы для обучения местного населения в сельских советах Глубокского района. </w:t>
      </w:r>
    </w:p>
    <w:p w14:paraId="2BCA0E67" w14:textId="002ACA99" w:rsidR="00F3190D" w:rsidRPr="00DD3FFD" w:rsidRDefault="00880B36" w:rsidP="001923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FFD">
        <w:rPr>
          <w:rFonts w:ascii="Times New Roman" w:hAnsi="Times New Roman"/>
          <w:sz w:val="28"/>
          <w:szCs w:val="28"/>
        </w:rPr>
        <w:t>Эксперт должен провести анализ р</w:t>
      </w:r>
      <w:r w:rsidR="00B81EBC" w:rsidRPr="00DD3FFD">
        <w:rPr>
          <w:rFonts w:ascii="Times New Roman" w:hAnsi="Times New Roman"/>
          <w:sz w:val="28"/>
          <w:szCs w:val="28"/>
        </w:rPr>
        <w:t>езультат</w:t>
      </w:r>
      <w:r w:rsidRPr="00DD3FFD">
        <w:rPr>
          <w:rFonts w:ascii="Times New Roman" w:hAnsi="Times New Roman"/>
          <w:sz w:val="28"/>
          <w:szCs w:val="28"/>
        </w:rPr>
        <w:t>ов</w:t>
      </w:r>
      <w:r w:rsidR="00B81EBC" w:rsidRPr="00DD3FFD">
        <w:rPr>
          <w:rFonts w:ascii="Times New Roman" w:hAnsi="Times New Roman"/>
          <w:sz w:val="28"/>
          <w:szCs w:val="28"/>
        </w:rPr>
        <w:t xml:space="preserve"> </w:t>
      </w:r>
      <w:r w:rsidRPr="00DD3FFD">
        <w:rPr>
          <w:rFonts w:ascii="Times New Roman" w:hAnsi="Times New Roman"/>
          <w:sz w:val="28"/>
          <w:szCs w:val="28"/>
        </w:rPr>
        <w:t>работ</w:t>
      </w:r>
      <w:r w:rsidR="00BA38BB">
        <w:rPr>
          <w:rFonts w:ascii="Times New Roman" w:hAnsi="Times New Roman"/>
          <w:sz w:val="28"/>
          <w:szCs w:val="28"/>
        </w:rPr>
        <w:t>ы</w:t>
      </w:r>
      <w:r w:rsidRPr="00DD3FFD">
        <w:rPr>
          <w:rFonts w:ascii="Times New Roman" w:hAnsi="Times New Roman"/>
          <w:sz w:val="28"/>
          <w:szCs w:val="28"/>
        </w:rPr>
        <w:t xml:space="preserve"> </w:t>
      </w:r>
      <w:r w:rsidR="00BA38BB">
        <w:rPr>
          <w:rFonts w:ascii="Times New Roman" w:hAnsi="Times New Roman"/>
          <w:sz w:val="28"/>
          <w:szCs w:val="28"/>
        </w:rPr>
        <w:t>ЦПППИ</w:t>
      </w:r>
      <w:r w:rsidR="00B81EBC" w:rsidRPr="00DD3FFD">
        <w:rPr>
          <w:rFonts w:ascii="Times New Roman" w:hAnsi="Times New Roman"/>
          <w:sz w:val="28"/>
          <w:szCs w:val="28"/>
        </w:rPr>
        <w:t xml:space="preserve">; методические рекомендации по </w:t>
      </w:r>
      <w:r w:rsidR="00BA38BB">
        <w:rPr>
          <w:rFonts w:ascii="Times New Roman" w:hAnsi="Times New Roman"/>
          <w:sz w:val="28"/>
          <w:szCs w:val="28"/>
        </w:rPr>
        <w:t>корректировке</w:t>
      </w:r>
      <w:r w:rsidR="00B81EBC" w:rsidRPr="00DD3FFD">
        <w:rPr>
          <w:rFonts w:ascii="Times New Roman" w:hAnsi="Times New Roman"/>
          <w:sz w:val="28"/>
          <w:szCs w:val="28"/>
        </w:rPr>
        <w:t xml:space="preserve"> учебных курсов; методические рекомендации по </w:t>
      </w:r>
      <w:r w:rsidR="00BA38BB">
        <w:rPr>
          <w:rFonts w:ascii="Times New Roman" w:hAnsi="Times New Roman"/>
          <w:sz w:val="28"/>
          <w:szCs w:val="28"/>
        </w:rPr>
        <w:t>усовершенствованию</w:t>
      </w:r>
      <w:r w:rsidR="00B81EBC" w:rsidRPr="00DD3FFD">
        <w:rPr>
          <w:rFonts w:ascii="Times New Roman" w:hAnsi="Times New Roman"/>
          <w:sz w:val="28"/>
          <w:szCs w:val="28"/>
        </w:rPr>
        <w:t xml:space="preserve"> структуры и методов работы службы поддержки старт-ап проектов; методические рекомендации по </w:t>
      </w:r>
      <w:r w:rsidR="00BA38BB">
        <w:rPr>
          <w:rFonts w:ascii="Times New Roman" w:hAnsi="Times New Roman"/>
          <w:sz w:val="28"/>
          <w:szCs w:val="28"/>
        </w:rPr>
        <w:t>улучшению</w:t>
      </w:r>
      <w:r w:rsidR="00B81EBC" w:rsidRPr="00DD3FFD">
        <w:rPr>
          <w:rFonts w:ascii="Times New Roman" w:hAnsi="Times New Roman"/>
          <w:sz w:val="28"/>
          <w:szCs w:val="28"/>
        </w:rPr>
        <w:t xml:space="preserve"> структуры и методов работы службы поддержки малого и среднего бизнеса</w:t>
      </w:r>
    </w:p>
    <w:p w14:paraId="32BC8EC6" w14:textId="77777777" w:rsidR="00E73389" w:rsidRPr="00DD3FFD" w:rsidRDefault="00E73389" w:rsidP="001923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FFD">
        <w:rPr>
          <w:rFonts w:ascii="Times New Roman" w:hAnsi="Times New Roman"/>
          <w:sz w:val="28"/>
          <w:szCs w:val="28"/>
        </w:rPr>
        <w:t>В целом эксперт проекта должен провести экспертизу реализации основных мероприятий проекта, в частности:</w:t>
      </w:r>
    </w:p>
    <w:p w14:paraId="07E9E2D5" w14:textId="304F9599" w:rsidR="00E73389" w:rsidRPr="00DD3FFD" w:rsidRDefault="00192308" w:rsidP="00192308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3749F"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Оценить результативность работы Офиса службы поддержки старт-ап проектов, оказания помощи в маркетинговых исследованиях и разработке </w:t>
      </w:r>
      <w:r w:rsidR="0083749F" w:rsidRPr="00DD3FFD">
        <w:rPr>
          <w:rFonts w:ascii="Times New Roman" w:hAnsi="Times New Roman" w:cs="Times New Roman"/>
          <w:sz w:val="28"/>
          <w:szCs w:val="28"/>
          <w:lang w:val="ru-RU"/>
        </w:rPr>
        <w:lastRenderedPageBreak/>
        <w:t>бизнес-планов, информировании о юридических процедурах и содействии в подготовке документации, включая  помощь в поиске инвесторов, информирование о возможностях финансирования, в том числе о кредитовании, механизмах государственной поддержки, спонсорстве и инвестициях, механизмах международного финансирования и т.д.</w:t>
      </w:r>
      <w:r w:rsidR="00E73389" w:rsidRPr="00DD3FF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81EBC"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14:paraId="2442B775" w14:textId="782AD4C9" w:rsidR="00E73389" w:rsidRPr="00DD3FFD" w:rsidRDefault="0083749F" w:rsidP="00192308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Оценить результативность работы Офис</w:t>
      </w:r>
      <w:r w:rsidR="0019230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по содействию развитию малого и среднего бизнеса, которое предусматривает индивидуальное сотрудничество специалистов офиса и предпринимателей в подготовке и размещении рекламной информации для их продуктов или услуг,</w:t>
      </w:r>
    </w:p>
    <w:p w14:paraId="7D290675" w14:textId="4BECECEC" w:rsidR="00E73389" w:rsidRPr="00DD3FFD" w:rsidRDefault="00E73389" w:rsidP="00192308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процесса </w:t>
      </w:r>
      <w:r w:rsidR="00DD3FFD" w:rsidRPr="00DD3FFD">
        <w:rPr>
          <w:rFonts w:ascii="Times New Roman" w:hAnsi="Times New Roman" w:cs="Times New Roman"/>
          <w:sz w:val="28"/>
          <w:szCs w:val="28"/>
          <w:lang w:val="ru-RU"/>
        </w:rPr>
        <w:t>функционирования</w:t>
      </w:r>
      <w:r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интернет-портала ЦПППИ </w:t>
      </w:r>
      <w:r w:rsidR="00B81EBC"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рамках развития мягкой инфраструктуры, </w:t>
      </w:r>
      <w:r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который будет выполнять </w:t>
      </w:r>
      <w:r w:rsidR="00B81EBC" w:rsidRPr="00DD3FFD">
        <w:rPr>
          <w:rFonts w:ascii="Times New Roman" w:hAnsi="Times New Roman" w:cs="Times New Roman"/>
          <w:sz w:val="28"/>
          <w:szCs w:val="28"/>
          <w:lang w:val="ru-RU"/>
        </w:rPr>
        <w:t>интегрирующ</w:t>
      </w:r>
      <w:r w:rsidRPr="00DD3FFD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B81EBC"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функци</w:t>
      </w:r>
      <w:r w:rsidRPr="00DD3FF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81EBC"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распространения, консультативные, рекламные и образовательные функции, будет представлять материалы, полученные в результате первоначальных исследований</w:t>
      </w:r>
      <w:r w:rsidR="00087C73"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социально-экономических предпосылок</w:t>
      </w:r>
      <w:r w:rsidRPr="00DD3FFD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14:paraId="086D5B40" w14:textId="118144CD" w:rsidR="00B81EBC" w:rsidRPr="00DD3FFD" w:rsidRDefault="00E73389" w:rsidP="00192308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процесс</w:t>
      </w:r>
      <w:r w:rsidR="00DD3FF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3FFD" w:rsidRPr="00DD3FFD">
        <w:rPr>
          <w:rFonts w:ascii="Times New Roman" w:hAnsi="Times New Roman" w:cs="Times New Roman"/>
          <w:sz w:val="28"/>
          <w:szCs w:val="28"/>
          <w:lang w:val="ru-RU"/>
        </w:rPr>
        <w:t>функционирования ШБПИ,  в частности полноты учебных</w:t>
      </w:r>
      <w:r w:rsidR="00B81EBC"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курсов</w:t>
      </w:r>
      <w:r w:rsidR="00DD3FFD"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и их</w:t>
      </w:r>
      <w:r w:rsidR="00B81EBC"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1EBC" w:rsidRPr="00DD3FFD">
        <w:rPr>
          <w:rFonts w:ascii="Times New Roman" w:hAnsi="Times New Roman" w:cs="Times New Roman"/>
          <w:sz w:val="28"/>
          <w:szCs w:val="28"/>
          <w:lang w:val="ru-RU"/>
        </w:rPr>
        <w:t>адаптирован</w:t>
      </w:r>
      <w:r w:rsidRPr="00DD3FF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D3FFD" w:rsidRPr="00DD3FFD">
        <w:rPr>
          <w:rFonts w:ascii="Times New Roman" w:hAnsi="Times New Roman" w:cs="Times New Roman"/>
          <w:sz w:val="28"/>
          <w:szCs w:val="28"/>
          <w:lang w:val="ru-RU"/>
        </w:rPr>
        <w:t>ости</w:t>
      </w:r>
      <w:proofErr w:type="spellEnd"/>
      <w:r w:rsidR="00B81EBC"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к потребностям целевых групп преп</w:t>
      </w:r>
      <w:r w:rsidRPr="00DD3FFD">
        <w:rPr>
          <w:rFonts w:ascii="Times New Roman" w:hAnsi="Times New Roman" w:cs="Times New Roman"/>
          <w:sz w:val="28"/>
          <w:szCs w:val="28"/>
          <w:lang w:val="ru-RU"/>
        </w:rPr>
        <w:t>одавателями ШБПИ;</w:t>
      </w:r>
    </w:p>
    <w:p w14:paraId="4A5ADCCA" w14:textId="77777777" w:rsidR="00E73389" w:rsidRPr="00DD3FFD" w:rsidRDefault="00E73389" w:rsidP="00192308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3FFD">
        <w:rPr>
          <w:rFonts w:ascii="Times New Roman" w:hAnsi="Times New Roman" w:cs="Times New Roman"/>
          <w:sz w:val="28"/>
          <w:szCs w:val="28"/>
          <w:lang w:val="ru-RU"/>
        </w:rPr>
        <w:t xml:space="preserve"> других процессов, предусмотренных мероприятиями проекта в рамках подписанного </w:t>
      </w:r>
      <w:proofErr w:type="gramStart"/>
      <w:r w:rsidRPr="00DD3FFD">
        <w:rPr>
          <w:rFonts w:ascii="Times New Roman" w:hAnsi="Times New Roman" w:cs="Times New Roman"/>
          <w:sz w:val="28"/>
          <w:szCs w:val="28"/>
          <w:lang w:val="ru-RU"/>
        </w:rPr>
        <w:t>Грант-контракта</w:t>
      </w:r>
      <w:proofErr w:type="gramEnd"/>
      <w:r w:rsidRPr="00DD3F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3E07D5" w14:textId="1DC967E4" w:rsidR="00F3190D" w:rsidRPr="00DD3FFD" w:rsidRDefault="00F3190D" w:rsidP="001923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FFD">
        <w:rPr>
          <w:rFonts w:ascii="Times New Roman" w:hAnsi="Times New Roman"/>
          <w:sz w:val="28"/>
          <w:szCs w:val="28"/>
        </w:rPr>
        <w:t xml:space="preserve">После доработки предварительного отчета с учетом замечаний, полученных на </w:t>
      </w:r>
      <w:r w:rsidR="00087C73" w:rsidRPr="00DD3FFD">
        <w:rPr>
          <w:rFonts w:ascii="Times New Roman" w:hAnsi="Times New Roman"/>
          <w:sz w:val="28"/>
          <w:szCs w:val="28"/>
        </w:rPr>
        <w:t>информационных семинарах, которые будут проходить в г. Глубоком, и с использованием более дета</w:t>
      </w:r>
      <w:r w:rsidRPr="00DD3FFD">
        <w:rPr>
          <w:rFonts w:ascii="Times New Roman" w:hAnsi="Times New Roman"/>
          <w:sz w:val="28"/>
          <w:szCs w:val="28"/>
        </w:rPr>
        <w:t>льных данных (например, полученных используя интервью с заинтересованными сторонами, путем сбора данных посредством консультаций с заинтересованными сторонами, разработки и внедрения вопросников для опроса местного населения, местных должностных лиц, НПО и других ключевых заинтересованных сторон) будет подготовлен итоговый отчет.</w:t>
      </w:r>
      <w:proofErr w:type="gramEnd"/>
    </w:p>
    <w:p w14:paraId="0C0DA075" w14:textId="77777777" w:rsidR="00F3190D" w:rsidRPr="00BE2788" w:rsidRDefault="00F3190D" w:rsidP="00DD3FFD">
      <w:pPr>
        <w:pStyle w:val="2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BE2788">
        <w:rPr>
          <w:b/>
          <w:szCs w:val="28"/>
        </w:rPr>
        <w:t>Объем работы эксперта по мероприятию:</w:t>
      </w:r>
    </w:p>
    <w:p w14:paraId="2917730F" w14:textId="6E38904A" w:rsidR="00642046" w:rsidRPr="00DD3FFD" w:rsidRDefault="00585536" w:rsidP="00064ED1">
      <w:pPr>
        <w:pStyle w:val="2"/>
        <w:numPr>
          <w:ilvl w:val="0"/>
          <w:numId w:val="7"/>
        </w:numPr>
        <w:ind w:left="0" w:firstLine="567"/>
        <w:rPr>
          <w:szCs w:val="28"/>
        </w:rPr>
      </w:pPr>
      <w:r w:rsidRPr="00DD3FFD">
        <w:rPr>
          <w:szCs w:val="28"/>
        </w:rPr>
        <w:t>и</w:t>
      </w:r>
      <w:r w:rsidR="00C14F84" w:rsidRPr="00DD3FFD">
        <w:rPr>
          <w:szCs w:val="28"/>
        </w:rPr>
        <w:t xml:space="preserve">зучение и оценка </w:t>
      </w:r>
      <w:proofErr w:type="gramStart"/>
      <w:r w:rsidR="00DD3FFD" w:rsidRPr="00DD3FFD">
        <w:rPr>
          <w:szCs w:val="28"/>
        </w:rPr>
        <w:t>результативности функционирования Офиса службы поддержки</w:t>
      </w:r>
      <w:proofErr w:type="gramEnd"/>
      <w:r w:rsidR="00DD3FFD" w:rsidRPr="00DD3FFD">
        <w:rPr>
          <w:szCs w:val="28"/>
        </w:rPr>
        <w:t xml:space="preserve"> старт-ап проектов</w:t>
      </w:r>
      <w:r w:rsidR="00C14F84" w:rsidRPr="00DD3FFD">
        <w:rPr>
          <w:rFonts w:eastAsia="Times New Roman"/>
          <w:szCs w:val="28"/>
          <w:lang w:eastAsia="ru-RU"/>
        </w:rPr>
        <w:t xml:space="preserve">. </w:t>
      </w:r>
    </w:p>
    <w:p w14:paraId="4FF130C2" w14:textId="0B045960" w:rsidR="00DD3FFD" w:rsidRPr="00DD3FFD" w:rsidRDefault="00DD3FFD" w:rsidP="00DD3FFD">
      <w:pPr>
        <w:pStyle w:val="2"/>
        <w:numPr>
          <w:ilvl w:val="0"/>
          <w:numId w:val="7"/>
        </w:numPr>
        <w:ind w:left="0" w:firstLine="567"/>
        <w:rPr>
          <w:szCs w:val="28"/>
        </w:rPr>
      </w:pPr>
      <w:r w:rsidRPr="00DD3FFD">
        <w:rPr>
          <w:szCs w:val="28"/>
        </w:rPr>
        <w:t>изучение и оценка результативности функционирования Офис по содействию развитию малого и среднего бизнеса</w:t>
      </w:r>
      <w:r w:rsidRPr="00DD3FFD">
        <w:rPr>
          <w:rFonts w:eastAsia="Times New Roman"/>
          <w:szCs w:val="28"/>
          <w:lang w:eastAsia="ru-RU"/>
        </w:rPr>
        <w:t xml:space="preserve">. </w:t>
      </w:r>
    </w:p>
    <w:p w14:paraId="7E8200BE" w14:textId="18F55B75" w:rsidR="00F3190D" w:rsidRPr="00DD3FFD" w:rsidRDefault="00DD3FFD" w:rsidP="00F3190D">
      <w:pPr>
        <w:pStyle w:val="2"/>
        <w:numPr>
          <w:ilvl w:val="0"/>
          <w:numId w:val="7"/>
        </w:numPr>
        <w:ind w:left="0" w:firstLine="567"/>
        <w:rPr>
          <w:szCs w:val="28"/>
        </w:rPr>
      </w:pPr>
      <w:r w:rsidRPr="00DD3FFD">
        <w:rPr>
          <w:szCs w:val="28"/>
        </w:rPr>
        <w:t xml:space="preserve">изучение и оценка результативности функционирования ШБПИ, </w:t>
      </w:r>
      <w:r>
        <w:rPr>
          <w:szCs w:val="28"/>
        </w:rPr>
        <w:t>процесса обучения</w:t>
      </w:r>
      <w:r w:rsidR="00F3190D" w:rsidRPr="00DD3FFD">
        <w:rPr>
          <w:szCs w:val="28"/>
        </w:rPr>
        <w:t>;</w:t>
      </w:r>
    </w:p>
    <w:p w14:paraId="0B02BA95" w14:textId="77777777" w:rsidR="00F3190D" w:rsidRPr="00DD3FFD" w:rsidRDefault="00F3190D" w:rsidP="00F3190D">
      <w:pPr>
        <w:pStyle w:val="2"/>
        <w:numPr>
          <w:ilvl w:val="0"/>
          <w:numId w:val="7"/>
        </w:numPr>
        <w:ind w:left="0" w:firstLine="567"/>
        <w:rPr>
          <w:szCs w:val="28"/>
        </w:rPr>
      </w:pPr>
      <w:r w:rsidRPr="00DD3FFD">
        <w:rPr>
          <w:szCs w:val="28"/>
        </w:rPr>
        <w:t xml:space="preserve"> уточнение существующих практик </w:t>
      </w:r>
      <w:r w:rsidR="00BE2788" w:rsidRPr="00DD3FFD">
        <w:rPr>
          <w:szCs w:val="28"/>
        </w:rPr>
        <w:t xml:space="preserve">центров предпринимательства, поддержки  и </w:t>
      </w:r>
      <w:proofErr w:type="gramStart"/>
      <w:r w:rsidR="00BE2788" w:rsidRPr="00DD3FFD">
        <w:rPr>
          <w:szCs w:val="28"/>
        </w:rPr>
        <w:t>инноваций</w:t>
      </w:r>
      <w:proofErr w:type="gramEnd"/>
      <w:r w:rsidR="00BE2788" w:rsidRPr="00DD3FFD">
        <w:rPr>
          <w:szCs w:val="28"/>
        </w:rPr>
        <w:t xml:space="preserve"> существующих в РБ и за ее пределами</w:t>
      </w:r>
      <w:r w:rsidRPr="00DD3FFD">
        <w:rPr>
          <w:szCs w:val="28"/>
        </w:rPr>
        <w:t xml:space="preserve">; </w:t>
      </w:r>
    </w:p>
    <w:p w14:paraId="493C9E91" w14:textId="77777777" w:rsidR="00F3190D" w:rsidRPr="00DD3FFD" w:rsidRDefault="00642046" w:rsidP="00F3190D">
      <w:pPr>
        <w:pStyle w:val="2"/>
        <w:numPr>
          <w:ilvl w:val="0"/>
          <w:numId w:val="7"/>
        </w:numPr>
        <w:ind w:left="0" w:firstLine="567"/>
        <w:rPr>
          <w:szCs w:val="28"/>
        </w:rPr>
      </w:pPr>
      <w:r w:rsidRPr="00DD3FFD">
        <w:rPr>
          <w:szCs w:val="28"/>
        </w:rPr>
        <w:t xml:space="preserve"> изучение </w:t>
      </w:r>
      <w:r w:rsidR="00BE2788" w:rsidRPr="00DD3FFD">
        <w:rPr>
          <w:szCs w:val="28"/>
        </w:rPr>
        <w:t xml:space="preserve">и анализ </w:t>
      </w:r>
      <w:r w:rsidRPr="00DD3FFD">
        <w:rPr>
          <w:szCs w:val="28"/>
        </w:rPr>
        <w:t>созданной</w:t>
      </w:r>
      <w:r w:rsidR="00F3190D" w:rsidRPr="00DD3FFD">
        <w:rPr>
          <w:szCs w:val="28"/>
        </w:rPr>
        <w:t xml:space="preserve"> инфраструктуры по </w:t>
      </w:r>
      <w:r w:rsidRPr="00DD3FFD">
        <w:rPr>
          <w:szCs w:val="28"/>
        </w:rPr>
        <w:t>управлению проектом</w:t>
      </w:r>
      <w:r w:rsidR="00F3190D" w:rsidRPr="00DD3FFD">
        <w:rPr>
          <w:szCs w:val="28"/>
        </w:rPr>
        <w:t xml:space="preserve">; </w:t>
      </w:r>
    </w:p>
    <w:p w14:paraId="3CD11AEF" w14:textId="77777777" w:rsidR="00F3190D" w:rsidRPr="00DD3FFD" w:rsidRDefault="00F3190D" w:rsidP="00F3190D">
      <w:pPr>
        <w:pStyle w:val="2"/>
        <w:numPr>
          <w:ilvl w:val="0"/>
          <w:numId w:val="7"/>
        </w:numPr>
        <w:ind w:left="0" w:firstLine="567"/>
        <w:rPr>
          <w:szCs w:val="28"/>
        </w:rPr>
      </w:pPr>
      <w:r w:rsidRPr="00DD3FFD">
        <w:rPr>
          <w:szCs w:val="28"/>
        </w:rPr>
        <w:t xml:space="preserve"> изучение </w:t>
      </w:r>
      <w:r w:rsidR="00BE2788" w:rsidRPr="00DD3FFD">
        <w:rPr>
          <w:szCs w:val="28"/>
        </w:rPr>
        <w:t xml:space="preserve">и анализ </w:t>
      </w:r>
      <w:r w:rsidRPr="00DD3FFD">
        <w:rPr>
          <w:szCs w:val="28"/>
        </w:rPr>
        <w:t>результатов</w:t>
      </w:r>
      <w:r w:rsidR="00BE2788" w:rsidRPr="00DD3FFD">
        <w:rPr>
          <w:szCs w:val="28"/>
        </w:rPr>
        <w:t xml:space="preserve"> мониторинга</w:t>
      </w:r>
      <w:r w:rsidRPr="00DD3FFD">
        <w:rPr>
          <w:szCs w:val="28"/>
        </w:rPr>
        <w:t>;</w:t>
      </w:r>
    </w:p>
    <w:p w14:paraId="634F0E22" w14:textId="77777777" w:rsidR="00F3190D" w:rsidRPr="00DD3FFD" w:rsidRDefault="00BE2788" w:rsidP="00F3190D">
      <w:pPr>
        <w:pStyle w:val="2"/>
        <w:numPr>
          <w:ilvl w:val="0"/>
          <w:numId w:val="7"/>
        </w:numPr>
        <w:ind w:left="0" w:firstLine="567"/>
        <w:rPr>
          <w:szCs w:val="28"/>
        </w:rPr>
      </w:pPr>
      <w:r w:rsidRPr="00DD3FFD">
        <w:rPr>
          <w:szCs w:val="28"/>
        </w:rPr>
        <w:t>анализ ситуации выполнения мероприятий заявки в соответствии с требованиями ЕС и законодательства РБ</w:t>
      </w:r>
      <w:r w:rsidR="00F3190D" w:rsidRPr="00DD3FFD">
        <w:rPr>
          <w:szCs w:val="28"/>
        </w:rPr>
        <w:t>;</w:t>
      </w:r>
    </w:p>
    <w:p w14:paraId="58C16C82" w14:textId="77777777" w:rsidR="00F3190D" w:rsidRPr="00DD3FFD" w:rsidRDefault="00F3190D" w:rsidP="00F3190D">
      <w:pPr>
        <w:pStyle w:val="2"/>
        <w:numPr>
          <w:ilvl w:val="0"/>
          <w:numId w:val="7"/>
        </w:numPr>
        <w:ind w:left="0" w:firstLine="567"/>
        <w:rPr>
          <w:szCs w:val="28"/>
        </w:rPr>
      </w:pPr>
      <w:r w:rsidRPr="00DD3FFD">
        <w:rPr>
          <w:szCs w:val="28"/>
        </w:rPr>
        <w:t>разработка рекомендаций для улучш</w:t>
      </w:r>
      <w:r w:rsidR="00BE2788" w:rsidRPr="00DD3FFD">
        <w:rPr>
          <w:szCs w:val="28"/>
        </w:rPr>
        <w:t>ения работы предпринимательской сферы в районе</w:t>
      </w:r>
      <w:r w:rsidR="00E331D1" w:rsidRPr="00DD3FFD">
        <w:rPr>
          <w:szCs w:val="28"/>
        </w:rPr>
        <w:t>.</w:t>
      </w:r>
    </w:p>
    <w:p w14:paraId="60061E4C" w14:textId="77777777" w:rsidR="00F3190D" w:rsidRPr="00BE2788" w:rsidRDefault="00F3190D" w:rsidP="00F31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6C8C7E1" w14:textId="77777777" w:rsidR="00F3190D" w:rsidRPr="00BE2788" w:rsidRDefault="00F3190D" w:rsidP="00F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788">
        <w:rPr>
          <w:rFonts w:ascii="Times New Roman" w:hAnsi="Times New Roman"/>
          <w:b/>
          <w:sz w:val="28"/>
          <w:szCs w:val="28"/>
        </w:rPr>
        <w:t>Этапы выполнения работ и их сроки</w:t>
      </w:r>
      <w:r w:rsidRPr="00BE2788">
        <w:rPr>
          <w:rFonts w:ascii="Times New Roman" w:hAnsi="Times New Roman"/>
          <w:sz w:val="28"/>
          <w:szCs w:val="28"/>
        </w:rPr>
        <w:t>:</w:t>
      </w:r>
    </w:p>
    <w:p w14:paraId="74E9EBC2" w14:textId="602CD5F1" w:rsidR="00F3190D" w:rsidRPr="00BE2788" w:rsidRDefault="00585536" w:rsidP="00F3190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исследования (</w:t>
      </w:r>
      <w:r w:rsidR="00192308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>-декабрь 2</w:t>
      </w:r>
      <w:r w:rsidR="00F3190D" w:rsidRPr="00BE2788">
        <w:rPr>
          <w:rFonts w:ascii="Times New Roman" w:hAnsi="Times New Roman"/>
          <w:sz w:val="28"/>
          <w:szCs w:val="28"/>
        </w:rPr>
        <w:t>0</w:t>
      </w:r>
      <w:r w:rsidR="009D6B06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F3190D" w:rsidRPr="00BE2788">
        <w:rPr>
          <w:rFonts w:ascii="Times New Roman" w:hAnsi="Times New Roman"/>
          <w:sz w:val="28"/>
          <w:szCs w:val="28"/>
        </w:rPr>
        <w:t xml:space="preserve">).  </w:t>
      </w:r>
    </w:p>
    <w:p w14:paraId="53230B68" w14:textId="2AE73185" w:rsidR="00F3190D" w:rsidRPr="00BE2788" w:rsidRDefault="00F3190D" w:rsidP="00F3190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2788">
        <w:rPr>
          <w:rFonts w:ascii="Times New Roman" w:hAnsi="Times New Roman"/>
          <w:sz w:val="28"/>
          <w:szCs w:val="28"/>
        </w:rPr>
        <w:t xml:space="preserve">Подготовка предварительного отчета </w:t>
      </w:r>
      <w:r w:rsidR="00585536">
        <w:rPr>
          <w:rFonts w:ascii="Times New Roman" w:hAnsi="Times New Roman"/>
          <w:sz w:val="28"/>
          <w:szCs w:val="28"/>
        </w:rPr>
        <w:t>(январь 202</w:t>
      </w:r>
      <w:r w:rsidR="00192308">
        <w:rPr>
          <w:rFonts w:ascii="Times New Roman" w:hAnsi="Times New Roman"/>
          <w:sz w:val="28"/>
          <w:szCs w:val="28"/>
        </w:rPr>
        <w:t>1</w:t>
      </w:r>
      <w:r w:rsidRPr="00BE2788">
        <w:rPr>
          <w:rFonts w:ascii="Times New Roman" w:hAnsi="Times New Roman"/>
          <w:sz w:val="28"/>
          <w:szCs w:val="28"/>
        </w:rPr>
        <w:t>). Документ должен включать следующие разделы:</w:t>
      </w:r>
    </w:p>
    <w:p w14:paraId="3B507466" w14:textId="77777777" w:rsidR="00F3190D" w:rsidRPr="00BE2788" w:rsidRDefault="00F3190D" w:rsidP="00F3190D">
      <w:pPr>
        <w:widowControl w:val="0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788">
        <w:rPr>
          <w:rFonts w:ascii="Times New Roman" w:hAnsi="Times New Roman"/>
          <w:sz w:val="28"/>
          <w:szCs w:val="28"/>
        </w:rPr>
        <w:t>введение;</w:t>
      </w:r>
    </w:p>
    <w:p w14:paraId="322B56E7" w14:textId="77777777" w:rsidR="00F3190D" w:rsidRPr="00BE2788" w:rsidRDefault="00F3190D" w:rsidP="00F3190D">
      <w:pPr>
        <w:widowControl w:val="0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788">
        <w:rPr>
          <w:rFonts w:ascii="Times New Roman" w:hAnsi="Times New Roman"/>
          <w:sz w:val="28"/>
          <w:szCs w:val="28"/>
        </w:rPr>
        <w:t xml:space="preserve">методика проведения базового исследования; </w:t>
      </w:r>
    </w:p>
    <w:p w14:paraId="7478552F" w14:textId="77777777" w:rsidR="00E331D1" w:rsidRDefault="00F3190D" w:rsidP="00E331D1">
      <w:pPr>
        <w:widowControl w:val="0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788">
        <w:rPr>
          <w:rFonts w:ascii="Times New Roman" w:hAnsi="Times New Roman"/>
          <w:sz w:val="28"/>
          <w:szCs w:val="28"/>
        </w:rPr>
        <w:t>описательная часть</w:t>
      </w:r>
      <w:r w:rsidR="00585536">
        <w:rPr>
          <w:rFonts w:ascii="Times New Roman" w:hAnsi="Times New Roman"/>
          <w:sz w:val="28"/>
          <w:szCs w:val="28"/>
        </w:rPr>
        <w:t xml:space="preserve"> </w:t>
      </w:r>
      <w:r w:rsidRPr="00BE2788">
        <w:rPr>
          <w:rFonts w:ascii="Times New Roman" w:hAnsi="Times New Roman"/>
          <w:sz w:val="28"/>
          <w:szCs w:val="28"/>
        </w:rPr>
        <w:t>и анализ;</w:t>
      </w:r>
    </w:p>
    <w:p w14:paraId="553201B8" w14:textId="77777777" w:rsidR="00F3190D" w:rsidRPr="00E331D1" w:rsidRDefault="00585536" w:rsidP="00E331D1">
      <w:pPr>
        <w:widowControl w:val="0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E331D1">
        <w:rPr>
          <w:rFonts w:ascii="Times New Roman" w:hAnsi="Times New Roman"/>
          <w:sz w:val="28"/>
          <w:szCs w:val="28"/>
        </w:rPr>
        <w:t xml:space="preserve">рекомендации для улучшения развитию предпринимательской среды в районе на основе анализа </w:t>
      </w:r>
      <w:r w:rsidR="00E331D1" w:rsidRPr="00E331D1">
        <w:rPr>
          <w:rFonts w:ascii="Times New Roman" w:hAnsi="Times New Roman"/>
          <w:sz w:val="28"/>
          <w:szCs w:val="28"/>
        </w:rPr>
        <w:t>исследования социально-экономических предпосылок Глубокского района</w:t>
      </w:r>
      <w:r w:rsidR="00F3190D" w:rsidRPr="00E331D1">
        <w:rPr>
          <w:rFonts w:ascii="Times New Roman" w:hAnsi="Times New Roman"/>
          <w:sz w:val="28"/>
          <w:szCs w:val="28"/>
        </w:rPr>
        <w:t>;</w:t>
      </w:r>
    </w:p>
    <w:p w14:paraId="22350C2A" w14:textId="77777777" w:rsidR="00F3190D" w:rsidRPr="00BE2788" w:rsidRDefault="00F3190D" w:rsidP="00F3190D">
      <w:pPr>
        <w:widowControl w:val="0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788">
        <w:rPr>
          <w:rFonts w:ascii="Times New Roman" w:hAnsi="Times New Roman"/>
          <w:sz w:val="28"/>
          <w:szCs w:val="28"/>
        </w:rPr>
        <w:t xml:space="preserve">заключение; </w:t>
      </w:r>
    </w:p>
    <w:p w14:paraId="7C1C3522" w14:textId="77777777" w:rsidR="00F3190D" w:rsidRPr="00BE2788" w:rsidRDefault="00F3190D" w:rsidP="00F3190D">
      <w:pPr>
        <w:widowControl w:val="0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788">
        <w:rPr>
          <w:rFonts w:ascii="Times New Roman" w:hAnsi="Times New Roman"/>
          <w:sz w:val="28"/>
          <w:szCs w:val="28"/>
        </w:rPr>
        <w:t xml:space="preserve">используемые источники информации. </w:t>
      </w:r>
    </w:p>
    <w:p w14:paraId="2E12B038" w14:textId="3ED44E6E" w:rsidR="00F3190D" w:rsidRPr="00BE2788" w:rsidRDefault="00F3190D" w:rsidP="00F3190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2788">
        <w:rPr>
          <w:rFonts w:ascii="Times New Roman" w:hAnsi="Times New Roman"/>
          <w:sz w:val="28"/>
          <w:szCs w:val="28"/>
        </w:rPr>
        <w:t>Подготовка презентации по пров</w:t>
      </w:r>
      <w:r w:rsidR="00585536">
        <w:rPr>
          <w:rFonts w:ascii="Times New Roman" w:hAnsi="Times New Roman"/>
          <w:sz w:val="28"/>
          <w:szCs w:val="28"/>
        </w:rPr>
        <w:t>еденному исследованию (20 января 202</w:t>
      </w:r>
      <w:r w:rsidR="00192308">
        <w:rPr>
          <w:rFonts w:ascii="Times New Roman" w:hAnsi="Times New Roman"/>
          <w:sz w:val="28"/>
          <w:szCs w:val="28"/>
        </w:rPr>
        <w:t>1</w:t>
      </w:r>
      <w:r w:rsidRPr="00BE2788">
        <w:rPr>
          <w:rFonts w:ascii="Times New Roman" w:hAnsi="Times New Roman"/>
          <w:sz w:val="28"/>
          <w:szCs w:val="28"/>
        </w:rPr>
        <w:t>).</w:t>
      </w:r>
    </w:p>
    <w:p w14:paraId="6D1BBE26" w14:textId="153FAE90" w:rsidR="00F3190D" w:rsidRPr="00BE2788" w:rsidRDefault="00F3190D" w:rsidP="00F3190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2788">
        <w:rPr>
          <w:rFonts w:ascii="Times New Roman" w:hAnsi="Times New Roman"/>
          <w:sz w:val="28"/>
          <w:szCs w:val="28"/>
        </w:rPr>
        <w:t xml:space="preserve">Представление результатов исследования (презентации) на </w:t>
      </w:r>
      <w:r w:rsidR="00585536">
        <w:rPr>
          <w:rFonts w:ascii="Times New Roman" w:hAnsi="Times New Roman"/>
          <w:sz w:val="28"/>
          <w:szCs w:val="28"/>
        </w:rPr>
        <w:t>Установочном семинаре (20 января 202</w:t>
      </w:r>
      <w:r w:rsidR="00192308">
        <w:rPr>
          <w:rFonts w:ascii="Times New Roman" w:hAnsi="Times New Roman"/>
          <w:sz w:val="28"/>
          <w:szCs w:val="28"/>
        </w:rPr>
        <w:t>1</w:t>
      </w:r>
      <w:r w:rsidRPr="00BE2788">
        <w:rPr>
          <w:rFonts w:ascii="Times New Roman" w:hAnsi="Times New Roman"/>
          <w:sz w:val="28"/>
          <w:szCs w:val="28"/>
        </w:rPr>
        <w:t>).</w:t>
      </w:r>
    </w:p>
    <w:p w14:paraId="01BD27BA" w14:textId="7EAD87EA" w:rsidR="00F3190D" w:rsidRPr="00BE2788" w:rsidRDefault="00F3190D" w:rsidP="00F3190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2788">
        <w:rPr>
          <w:rFonts w:ascii="Times New Roman" w:hAnsi="Times New Roman"/>
          <w:sz w:val="28"/>
          <w:szCs w:val="28"/>
        </w:rPr>
        <w:t>Уточнение данных и подготов</w:t>
      </w:r>
      <w:r w:rsidR="00585536">
        <w:rPr>
          <w:rFonts w:ascii="Times New Roman" w:hAnsi="Times New Roman"/>
          <w:sz w:val="28"/>
          <w:szCs w:val="28"/>
        </w:rPr>
        <w:t>ка итогового отчета (декабрь 20</w:t>
      </w:r>
      <w:r w:rsidR="00192308">
        <w:rPr>
          <w:rFonts w:ascii="Times New Roman" w:hAnsi="Times New Roman"/>
          <w:sz w:val="28"/>
          <w:szCs w:val="28"/>
        </w:rPr>
        <w:t>20</w:t>
      </w:r>
      <w:r w:rsidR="00585536">
        <w:rPr>
          <w:rFonts w:ascii="Times New Roman" w:hAnsi="Times New Roman"/>
          <w:sz w:val="28"/>
          <w:szCs w:val="28"/>
        </w:rPr>
        <w:t>- январь 202</w:t>
      </w:r>
      <w:r w:rsidR="00192308">
        <w:rPr>
          <w:rFonts w:ascii="Times New Roman" w:hAnsi="Times New Roman"/>
          <w:sz w:val="28"/>
          <w:szCs w:val="28"/>
        </w:rPr>
        <w:t>1</w:t>
      </w:r>
      <w:r w:rsidRPr="00BE2788">
        <w:rPr>
          <w:rFonts w:ascii="Times New Roman" w:hAnsi="Times New Roman"/>
          <w:sz w:val="28"/>
          <w:szCs w:val="28"/>
        </w:rPr>
        <w:t xml:space="preserve">). </w:t>
      </w:r>
    </w:p>
    <w:p w14:paraId="7F5F71D2" w14:textId="695FDC58" w:rsidR="00F3190D" w:rsidRPr="00BE2788" w:rsidRDefault="00585536" w:rsidP="00F3190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Глубокскому райисполкому</w:t>
      </w:r>
      <w:r w:rsidR="00F3190D" w:rsidRPr="00BE2788">
        <w:rPr>
          <w:rFonts w:ascii="Times New Roman" w:hAnsi="Times New Roman"/>
          <w:sz w:val="28"/>
          <w:szCs w:val="28"/>
        </w:rPr>
        <w:t xml:space="preserve"> итогового отчета и презентации в элект</w:t>
      </w:r>
      <w:r>
        <w:rPr>
          <w:rFonts w:ascii="Times New Roman" w:hAnsi="Times New Roman"/>
          <w:sz w:val="28"/>
          <w:szCs w:val="28"/>
        </w:rPr>
        <w:t xml:space="preserve">ронном и печатном форматах (январь </w:t>
      </w:r>
      <w:r w:rsidR="00F3190D" w:rsidRPr="00BE2788">
        <w:rPr>
          <w:rFonts w:ascii="Times New Roman" w:hAnsi="Times New Roman"/>
          <w:sz w:val="28"/>
          <w:szCs w:val="28"/>
        </w:rPr>
        <w:t>20</w:t>
      </w:r>
      <w:r w:rsidR="00E331D1">
        <w:rPr>
          <w:rFonts w:ascii="Times New Roman" w:hAnsi="Times New Roman"/>
          <w:sz w:val="28"/>
          <w:szCs w:val="28"/>
        </w:rPr>
        <w:t>2</w:t>
      </w:r>
      <w:r w:rsidR="00192308">
        <w:rPr>
          <w:rFonts w:ascii="Times New Roman" w:hAnsi="Times New Roman"/>
          <w:sz w:val="28"/>
          <w:szCs w:val="28"/>
        </w:rPr>
        <w:t>1</w:t>
      </w:r>
      <w:r w:rsidR="00F3190D" w:rsidRPr="00BE2788">
        <w:rPr>
          <w:rFonts w:ascii="Times New Roman" w:hAnsi="Times New Roman"/>
          <w:sz w:val="28"/>
          <w:szCs w:val="28"/>
        </w:rPr>
        <w:t>).</w:t>
      </w:r>
    </w:p>
    <w:p w14:paraId="51CC2DBB" w14:textId="77777777" w:rsidR="00E331D1" w:rsidRDefault="00585536" w:rsidP="00E331D1">
      <w:pPr>
        <w:pStyle w:val="2"/>
        <w:ind w:firstLine="567"/>
        <w:rPr>
          <w:szCs w:val="28"/>
        </w:rPr>
      </w:pPr>
      <w:r>
        <w:rPr>
          <w:szCs w:val="28"/>
        </w:rPr>
        <w:t>Глубокский райисполком</w:t>
      </w:r>
      <w:r w:rsidR="00F3190D" w:rsidRPr="00BE2788">
        <w:rPr>
          <w:szCs w:val="28"/>
        </w:rPr>
        <w:t xml:space="preserve"> оставляет за собой право вносить предложения по подготовке выводов, заключительной части и отражению данных.  </w:t>
      </w:r>
    </w:p>
    <w:p w14:paraId="2A0CEF11" w14:textId="77777777" w:rsidR="00F3190D" w:rsidRPr="00E331D1" w:rsidRDefault="00F3190D" w:rsidP="00E331D1">
      <w:pPr>
        <w:pStyle w:val="2"/>
        <w:rPr>
          <w:szCs w:val="28"/>
        </w:rPr>
      </w:pPr>
      <w:r w:rsidRPr="00E331D1">
        <w:rPr>
          <w:b/>
          <w:szCs w:val="28"/>
        </w:rPr>
        <w:t xml:space="preserve">Поддержка со стороны партнёров проекта. </w:t>
      </w:r>
    </w:p>
    <w:p w14:paraId="12137FE7" w14:textId="5EDA9563" w:rsidR="00F3190D" w:rsidRPr="009038EC" w:rsidRDefault="00F3190D" w:rsidP="00E331D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8EC">
        <w:rPr>
          <w:rFonts w:ascii="Times New Roman" w:hAnsi="Times New Roman" w:cs="Times New Roman"/>
          <w:sz w:val="28"/>
          <w:szCs w:val="28"/>
          <w:lang w:val="ru-RU"/>
        </w:rPr>
        <w:t xml:space="preserve">Эксперту будет оказываться помощь командой проекта, в которую входят представители </w:t>
      </w:r>
      <w:r w:rsidR="009038EC" w:rsidRPr="009038EC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9038EC">
        <w:rPr>
          <w:rFonts w:ascii="Times New Roman" w:hAnsi="Times New Roman" w:cs="Times New Roman"/>
          <w:sz w:val="28"/>
          <w:szCs w:val="28"/>
          <w:lang w:val="ru-RU"/>
        </w:rPr>
        <w:t xml:space="preserve"> партнёров </w:t>
      </w:r>
      <w:r w:rsidR="009038EC" w:rsidRPr="009038EC">
        <w:rPr>
          <w:rFonts w:ascii="Times New Roman" w:hAnsi="Times New Roman" w:cs="Times New Roman"/>
          <w:sz w:val="28"/>
          <w:szCs w:val="28"/>
          <w:lang w:val="ru-RU"/>
        </w:rPr>
        <w:t>Глубокский районный Совет депутатов</w:t>
      </w:r>
      <w:r w:rsidRPr="009038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67D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038EC" w:rsidRPr="009038EC">
        <w:rPr>
          <w:rFonts w:ascii="Times New Roman" w:hAnsi="Times New Roman" w:cs="Times New Roman"/>
          <w:sz w:val="28"/>
          <w:szCs w:val="28"/>
          <w:lang w:val="ru-RU"/>
        </w:rPr>
        <w:t xml:space="preserve">естного  фонда  «Центр  содействия  развитию территорий «Озёрный край» и Витебского государственного университета им. П. М. </w:t>
      </w:r>
      <w:proofErr w:type="spellStart"/>
      <w:r w:rsidR="009038EC" w:rsidRPr="009038EC">
        <w:rPr>
          <w:rFonts w:ascii="Times New Roman" w:hAnsi="Times New Roman" w:cs="Times New Roman"/>
          <w:sz w:val="28"/>
          <w:szCs w:val="28"/>
          <w:lang w:val="ru-RU"/>
        </w:rPr>
        <w:t>Машерова</w:t>
      </w:r>
      <w:proofErr w:type="spellEnd"/>
      <w:r w:rsidRPr="009038E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157C9A9" w14:textId="77777777" w:rsidR="00F3190D" w:rsidRPr="009038EC" w:rsidRDefault="00F3190D" w:rsidP="00E331D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8EC">
        <w:rPr>
          <w:rFonts w:ascii="Times New Roman" w:hAnsi="Times New Roman" w:cs="Times New Roman"/>
          <w:sz w:val="28"/>
          <w:szCs w:val="28"/>
          <w:lang w:val="ru-RU"/>
        </w:rPr>
        <w:t>В частности, команда проекта будет: (</w:t>
      </w:r>
      <w:r w:rsidRPr="009038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38EC">
        <w:rPr>
          <w:rFonts w:ascii="Times New Roman" w:hAnsi="Times New Roman" w:cs="Times New Roman"/>
          <w:sz w:val="28"/>
          <w:szCs w:val="28"/>
          <w:lang w:val="ru-RU"/>
        </w:rPr>
        <w:t>) поддерживать связь между местными чиновниками и экспертом, (</w:t>
      </w:r>
      <w:r w:rsidRPr="009038EC">
        <w:rPr>
          <w:rFonts w:ascii="Times New Roman" w:hAnsi="Times New Roman" w:cs="Times New Roman"/>
          <w:sz w:val="28"/>
          <w:szCs w:val="28"/>
          <w:lang w:val="en-CA"/>
        </w:rPr>
        <w:t>II</w:t>
      </w:r>
      <w:r w:rsidRPr="009038EC">
        <w:rPr>
          <w:rFonts w:ascii="Times New Roman" w:hAnsi="Times New Roman" w:cs="Times New Roman"/>
          <w:sz w:val="28"/>
          <w:szCs w:val="28"/>
          <w:lang w:val="ru-RU"/>
        </w:rPr>
        <w:t>) обеспечивать, чтобы на запросы данных и информации от эксперта оперативно готовились ответы; и (</w:t>
      </w:r>
      <w:r w:rsidRPr="009038EC">
        <w:rPr>
          <w:rFonts w:ascii="Times New Roman" w:hAnsi="Times New Roman" w:cs="Times New Roman"/>
          <w:sz w:val="28"/>
          <w:szCs w:val="28"/>
          <w:lang w:val="en-CA"/>
        </w:rPr>
        <w:t>III</w:t>
      </w:r>
      <w:r w:rsidRPr="009038EC">
        <w:rPr>
          <w:rFonts w:ascii="Times New Roman" w:hAnsi="Times New Roman" w:cs="Times New Roman"/>
          <w:sz w:val="28"/>
          <w:szCs w:val="28"/>
          <w:lang w:val="ru-RU"/>
        </w:rPr>
        <w:t>) оказывать иную поддержку, которая может потребоваться время от времени, чтобы гарантировать, что эксперт может завершить его / ее работу.</w:t>
      </w:r>
    </w:p>
    <w:p w14:paraId="3DEEC669" w14:textId="77777777" w:rsidR="00F3190D" w:rsidRPr="00CF1A91" w:rsidRDefault="00F3190D" w:rsidP="009038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86646F" w14:textId="77777777" w:rsidR="00F3190D" w:rsidRPr="00CF1A91" w:rsidRDefault="00F3190D" w:rsidP="00F3190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A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Профиль эксперта. </w:t>
      </w:r>
    </w:p>
    <w:p w14:paraId="6AB40838" w14:textId="77777777" w:rsidR="00F3190D" w:rsidRPr="00CF1A91" w:rsidRDefault="00F3190D" w:rsidP="00F31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A91">
        <w:rPr>
          <w:rFonts w:ascii="Times New Roman" w:hAnsi="Times New Roman"/>
          <w:sz w:val="28"/>
          <w:szCs w:val="28"/>
        </w:rPr>
        <w:t>Эксперт должен иметь следующую квалификацию и знания:</w:t>
      </w:r>
    </w:p>
    <w:p w14:paraId="4B54F0A5" w14:textId="77777777" w:rsidR="00F3190D" w:rsidRPr="00CF1A91" w:rsidRDefault="00CF1A91" w:rsidP="00F3190D">
      <w:pPr>
        <w:numPr>
          <w:ilvl w:val="0"/>
          <w:numId w:val="2"/>
        </w:numPr>
        <w:tabs>
          <w:tab w:val="clear" w:pos="1477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1A91">
        <w:rPr>
          <w:rFonts w:ascii="Times New Roman" w:hAnsi="Times New Roman"/>
          <w:sz w:val="28"/>
          <w:szCs w:val="28"/>
        </w:rPr>
        <w:t>Европейское образование</w:t>
      </w:r>
      <w:r w:rsidR="00F3190D" w:rsidRPr="00CF1A91">
        <w:rPr>
          <w:rFonts w:ascii="Times New Roman" w:hAnsi="Times New Roman"/>
          <w:sz w:val="28"/>
          <w:szCs w:val="28"/>
        </w:rPr>
        <w:t xml:space="preserve"> в области</w:t>
      </w:r>
      <w:r w:rsidRPr="00CF1A91">
        <w:rPr>
          <w:rFonts w:ascii="Times New Roman" w:hAnsi="Times New Roman"/>
          <w:sz w:val="28"/>
          <w:szCs w:val="28"/>
        </w:rPr>
        <w:t>, связанной с управлением международных</w:t>
      </w:r>
      <w:r w:rsidR="00F3190D" w:rsidRPr="00CF1A91">
        <w:rPr>
          <w:rFonts w:ascii="Times New Roman" w:hAnsi="Times New Roman"/>
          <w:sz w:val="28"/>
          <w:szCs w:val="28"/>
        </w:rPr>
        <w:t xml:space="preserve"> </w:t>
      </w:r>
      <w:r w:rsidRPr="00CF1A91">
        <w:rPr>
          <w:rFonts w:ascii="Times New Roman" w:hAnsi="Times New Roman"/>
          <w:sz w:val="28"/>
          <w:szCs w:val="28"/>
        </w:rPr>
        <w:t>программ и проектов,</w:t>
      </w:r>
      <w:r w:rsidR="00F3190D" w:rsidRPr="00CF1A91">
        <w:rPr>
          <w:rFonts w:ascii="Times New Roman" w:hAnsi="Times New Roman"/>
          <w:sz w:val="28"/>
          <w:szCs w:val="28"/>
        </w:rPr>
        <w:t xml:space="preserve"> последипломное образование приветствуется.</w:t>
      </w:r>
    </w:p>
    <w:p w14:paraId="4DE13DA5" w14:textId="77777777" w:rsidR="00F3190D" w:rsidRPr="00CF1A91" w:rsidRDefault="00F3190D" w:rsidP="00F3190D">
      <w:pPr>
        <w:numPr>
          <w:ilvl w:val="0"/>
          <w:numId w:val="2"/>
        </w:numPr>
        <w:tabs>
          <w:tab w:val="clear" w:pos="1477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1A91">
        <w:rPr>
          <w:rFonts w:ascii="Times New Roman" w:hAnsi="Times New Roman"/>
          <w:sz w:val="28"/>
          <w:szCs w:val="28"/>
        </w:rPr>
        <w:t>Отличные коммуникационные способности.</w:t>
      </w:r>
    </w:p>
    <w:p w14:paraId="39317C57" w14:textId="77777777" w:rsidR="00F3190D" w:rsidRPr="00CF1A91" w:rsidRDefault="00F3190D" w:rsidP="00F3190D">
      <w:pPr>
        <w:numPr>
          <w:ilvl w:val="0"/>
          <w:numId w:val="2"/>
        </w:numPr>
        <w:tabs>
          <w:tab w:val="clear" w:pos="1477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1A91">
        <w:rPr>
          <w:rFonts w:ascii="Times New Roman" w:hAnsi="Times New Roman"/>
          <w:sz w:val="28"/>
          <w:szCs w:val="28"/>
        </w:rPr>
        <w:t xml:space="preserve">Сильные организационные способности, межличностные и аналитические способности, влияющие на реализацию проекта. </w:t>
      </w:r>
    </w:p>
    <w:p w14:paraId="57FB5EDE" w14:textId="77777777" w:rsidR="00F3190D" w:rsidRPr="00CF1A91" w:rsidRDefault="00F3190D" w:rsidP="00F319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F1A91">
        <w:rPr>
          <w:rFonts w:ascii="Times New Roman" w:hAnsi="Times New Roman"/>
          <w:i/>
          <w:sz w:val="28"/>
          <w:szCs w:val="28"/>
          <w:u w:val="single"/>
        </w:rPr>
        <w:t xml:space="preserve">Общий профессиональный опыт </w:t>
      </w:r>
    </w:p>
    <w:p w14:paraId="7B1CCCD3" w14:textId="77777777" w:rsidR="00F3190D" w:rsidRPr="00CF1A91" w:rsidRDefault="00F3190D" w:rsidP="00F3190D">
      <w:pPr>
        <w:numPr>
          <w:ilvl w:val="0"/>
          <w:numId w:val="3"/>
        </w:numPr>
        <w:tabs>
          <w:tab w:val="clear" w:pos="1477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1A91">
        <w:rPr>
          <w:rFonts w:ascii="Times New Roman" w:hAnsi="Times New Roman"/>
          <w:sz w:val="28"/>
          <w:szCs w:val="28"/>
        </w:rPr>
        <w:lastRenderedPageBreak/>
        <w:t>Не менее 5 лет опыта работы в с</w:t>
      </w:r>
      <w:r w:rsidR="00CF1A91" w:rsidRPr="00CF1A91">
        <w:rPr>
          <w:rFonts w:ascii="Times New Roman" w:hAnsi="Times New Roman"/>
          <w:sz w:val="28"/>
          <w:szCs w:val="28"/>
        </w:rPr>
        <w:t>фере управления проектами международной технической помощ</w:t>
      </w:r>
      <w:r w:rsidRPr="00CF1A91">
        <w:rPr>
          <w:rFonts w:ascii="Times New Roman" w:hAnsi="Times New Roman"/>
          <w:sz w:val="28"/>
          <w:szCs w:val="28"/>
        </w:rPr>
        <w:t xml:space="preserve">и. </w:t>
      </w:r>
    </w:p>
    <w:p w14:paraId="016B55CC" w14:textId="77777777" w:rsidR="00F3190D" w:rsidRPr="00CF1A91" w:rsidRDefault="00F3190D" w:rsidP="00F3190D">
      <w:pPr>
        <w:numPr>
          <w:ilvl w:val="0"/>
          <w:numId w:val="3"/>
        </w:numPr>
        <w:tabs>
          <w:tab w:val="clear" w:pos="1477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1A91">
        <w:rPr>
          <w:rFonts w:ascii="Times New Roman" w:hAnsi="Times New Roman"/>
          <w:sz w:val="28"/>
          <w:szCs w:val="28"/>
        </w:rPr>
        <w:t>Участие в проектах, связанных с вопроса</w:t>
      </w:r>
      <w:r w:rsidR="00CF1A91" w:rsidRPr="00CF1A91">
        <w:rPr>
          <w:rFonts w:ascii="Times New Roman" w:hAnsi="Times New Roman"/>
          <w:sz w:val="28"/>
          <w:szCs w:val="28"/>
        </w:rPr>
        <w:t xml:space="preserve">ми предпринимательства и </w:t>
      </w:r>
      <w:r w:rsidR="00E331D1" w:rsidRPr="00CF1A91">
        <w:rPr>
          <w:rFonts w:ascii="Times New Roman" w:hAnsi="Times New Roman"/>
          <w:sz w:val="28"/>
          <w:szCs w:val="28"/>
        </w:rPr>
        <w:t>инноваций</w:t>
      </w:r>
      <w:r w:rsidRPr="00CF1A91">
        <w:rPr>
          <w:rFonts w:ascii="Times New Roman" w:hAnsi="Times New Roman"/>
          <w:sz w:val="28"/>
          <w:szCs w:val="28"/>
        </w:rPr>
        <w:t xml:space="preserve">. </w:t>
      </w:r>
    </w:p>
    <w:p w14:paraId="060D1CD2" w14:textId="77777777" w:rsidR="00F3190D" w:rsidRPr="00CF1A91" w:rsidRDefault="00F3190D" w:rsidP="00F3190D">
      <w:pPr>
        <w:numPr>
          <w:ilvl w:val="0"/>
          <w:numId w:val="3"/>
        </w:numPr>
        <w:tabs>
          <w:tab w:val="clear" w:pos="1477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1A91">
        <w:rPr>
          <w:rFonts w:ascii="Times New Roman" w:hAnsi="Times New Roman"/>
          <w:sz w:val="28"/>
          <w:szCs w:val="28"/>
        </w:rPr>
        <w:t>Опыт в раб</w:t>
      </w:r>
      <w:r w:rsidR="00CF1A91" w:rsidRPr="00CF1A91">
        <w:rPr>
          <w:rFonts w:ascii="Times New Roman" w:hAnsi="Times New Roman"/>
          <w:sz w:val="28"/>
          <w:szCs w:val="28"/>
        </w:rPr>
        <w:t>оте с секторе малого и среднего предпринимательства</w:t>
      </w:r>
      <w:r w:rsidRPr="00CF1A91">
        <w:rPr>
          <w:rFonts w:ascii="Times New Roman" w:hAnsi="Times New Roman"/>
          <w:sz w:val="28"/>
          <w:szCs w:val="28"/>
        </w:rPr>
        <w:t xml:space="preserve">. </w:t>
      </w:r>
    </w:p>
    <w:p w14:paraId="4C9852A3" w14:textId="77777777" w:rsidR="00F3190D" w:rsidRPr="00CF1A91" w:rsidRDefault="00F3190D" w:rsidP="00F3190D">
      <w:pPr>
        <w:numPr>
          <w:ilvl w:val="0"/>
          <w:numId w:val="3"/>
        </w:numPr>
        <w:tabs>
          <w:tab w:val="clear" w:pos="1477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CF1A91">
        <w:rPr>
          <w:rFonts w:ascii="Times New Roman" w:hAnsi="Times New Roman"/>
          <w:sz w:val="28"/>
          <w:szCs w:val="28"/>
        </w:rPr>
        <w:t xml:space="preserve">Опыт в подготовке отчетов. </w:t>
      </w:r>
    </w:p>
    <w:p w14:paraId="45FB0818" w14:textId="77777777" w:rsidR="00F3190D" w:rsidRPr="00482FB2" w:rsidRDefault="00F3190D" w:rsidP="00F3190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4459EF6" w14:textId="77777777" w:rsidR="00F3190D" w:rsidRPr="00763B07" w:rsidRDefault="00F3190D" w:rsidP="00763B07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3B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Координация, поездки и отчетность. </w:t>
      </w:r>
    </w:p>
    <w:p w14:paraId="129CF74A" w14:textId="77777777" w:rsidR="00F3190D" w:rsidRPr="00763B07" w:rsidRDefault="00F3190D" w:rsidP="00763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B07">
        <w:rPr>
          <w:rFonts w:ascii="Times New Roman" w:hAnsi="Times New Roman"/>
          <w:i/>
          <w:sz w:val="28"/>
          <w:szCs w:val="28"/>
        </w:rPr>
        <w:t>Координация</w:t>
      </w:r>
    </w:p>
    <w:p w14:paraId="24F30EF1" w14:textId="1D7F23D4" w:rsidR="00F3190D" w:rsidRPr="00763B07" w:rsidRDefault="0473DE38" w:rsidP="0473D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473DE38">
        <w:rPr>
          <w:rFonts w:ascii="Times New Roman" w:hAnsi="Times New Roman"/>
          <w:sz w:val="28"/>
          <w:szCs w:val="28"/>
        </w:rPr>
        <w:t>Работа эксперта по реализации проекта будет координироваться Тарасевич Татьяной Леонидовной, заяви</w:t>
      </w:r>
      <w:r w:rsidR="006867D3">
        <w:rPr>
          <w:rFonts w:ascii="Times New Roman" w:hAnsi="Times New Roman"/>
          <w:sz w:val="28"/>
          <w:szCs w:val="28"/>
        </w:rPr>
        <w:t xml:space="preserve">телем  проекта совместно с </w:t>
      </w:r>
      <w:r w:rsidRPr="0473DE38">
        <w:rPr>
          <w:rFonts w:ascii="Times New Roman" w:hAnsi="Times New Roman"/>
          <w:sz w:val="28"/>
          <w:szCs w:val="28"/>
        </w:rPr>
        <w:t xml:space="preserve"> Салаховой</w:t>
      </w:r>
      <w:r w:rsidR="00192308">
        <w:rPr>
          <w:rFonts w:ascii="Times New Roman" w:hAnsi="Times New Roman"/>
          <w:sz w:val="28"/>
          <w:szCs w:val="28"/>
        </w:rPr>
        <w:t xml:space="preserve"> Юлей </w:t>
      </w:r>
      <w:proofErr w:type="spellStart"/>
      <w:r w:rsidR="00192308">
        <w:rPr>
          <w:rFonts w:ascii="Times New Roman" w:hAnsi="Times New Roman"/>
          <w:sz w:val="28"/>
          <w:szCs w:val="28"/>
        </w:rPr>
        <w:t>Шамилье</w:t>
      </w:r>
      <w:r w:rsidR="006867D3">
        <w:rPr>
          <w:rFonts w:ascii="Times New Roman" w:hAnsi="Times New Roman"/>
          <w:sz w:val="28"/>
          <w:szCs w:val="28"/>
        </w:rPr>
        <w:t>вной</w:t>
      </w:r>
      <w:proofErr w:type="spellEnd"/>
      <w:r w:rsidR="00192308">
        <w:rPr>
          <w:rFonts w:ascii="Times New Roman" w:hAnsi="Times New Roman"/>
          <w:sz w:val="28"/>
          <w:szCs w:val="28"/>
        </w:rPr>
        <w:t xml:space="preserve"> -</w:t>
      </w:r>
      <w:r w:rsidRPr="0473DE38">
        <w:rPr>
          <w:rFonts w:ascii="Times New Roman" w:hAnsi="Times New Roman"/>
          <w:sz w:val="28"/>
          <w:szCs w:val="28"/>
        </w:rPr>
        <w:t xml:space="preserve"> генеральным координатором проекта.  </w:t>
      </w:r>
    </w:p>
    <w:p w14:paraId="0EE2956F" w14:textId="77777777" w:rsidR="00F3190D" w:rsidRPr="00763B07" w:rsidRDefault="00F3190D" w:rsidP="00763B0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63B07">
        <w:rPr>
          <w:rFonts w:ascii="Times New Roman" w:hAnsi="Times New Roman"/>
          <w:i/>
          <w:sz w:val="28"/>
          <w:szCs w:val="28"/>
        </w:rPr>
        <w:t xml:space="preserve">Поездки </w:t>
      </w:r>
    </w:p>
    <w:p w14:paraId="1C4013BB" w14:textId="77777777" w:rsidR="00F3190D" w:rsidRPr="00763B07" w:rsidRDefault="00F3190D" w:rsidP="00763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B07">
        <w:rPr>
          <w:rFonts w:ascii="Times New Roman" w:hAnsi="Times New Roman"/>
          <w:sz w:val="28"/>
          <w:szCs w:val="28"/>
        </w:rPr>
        <w:t xml:space="preserve">Эксперт будет посещать проектный район самостоятельно или совместно с представителями команды проекта. Оплату расходов по посещению района эксперт будет осуществлять из гонорара, выплачиваемого за выполнение работы в рамках настоящего Технического задания.  </w:t>
      </w:r>
    </w:p>
    <w:p w14:paraId="7DB4A52E" w14:textId="70C071AF" w:rsidR="00F3190D" w:rsidRPr="00763B07" w:rsidRDefault="006867D3" w:rsidP="00763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должен сообщить</w:t>
      </w:r>
      <w:r w:rsidR="00763B07" w:rsidRPr="00763B07">
        <w:rPr>
          <w:rFonts w:ascii="Times New Roman" w:hAnsi="Times New Roman"/>
          <w:sz w:val="28"/>
          <w:szCs w:val="28"/>
        </w:rPr>
        <w:t xml:space="preserve"> </w:t>
      </w:r>
      <w:r w:rsidRPr="0473DE38">
        <w:rPr>
          <w:rFonts w:ascii="Times New Roman" w:hAnsi="Times New Roman"/>
          <w:sz w:val="28"/>
          <w:szCs w:val="28"/>
        </w:rPr>
        <w:t>Салаховой</w:t>
      </w:r>
      <w:r w:rsidR="00192308">
        <w:rPr>
          <w:rFonts w:ascii="Times New Roman" w:hAnsi="Times New Roman"/>
          <w:sz w:val="28"/>
          <w:szCs w:val="28"/>
        </w:rPr>
        <w:t xml:space="preserve"> Юле </w:t>
      </w:r>
      <w:proofErr w:type="spellStart"/>
      <w:r w:rsidR="00192308">
        <w:rPr>
          <w:rFonts w:ascii="Times New Roman" w:hAnsi="Times New Roman"/>
          <w:sz w:val="28"/>
          <w:szCs w:val="28"/>
        </w:rPr>
        <w:t>Шамилье</w:t>
      </w:r>
      <w:r>
        <w:rPr>
          <w:rFonts w:ascii="Times New Roman" w:hAnsi="Times New Roman"/>
          <w:sz w:val="28"/>
          <w:szCs w:val="28"/>
        </w:rPr>
        <w:t>вне</w:t>
      </w:r>
      <w:proofErr w:type="spellEnd"/>
      <w:r w:rsidRPr="00763B07">
        <w:rPr>
          <w:rFonts w:ascii="Times New Roman" w:hAnsi="Times New Roman"/>
          <w:sz w:val="28"/>
          <w:szCs w:val="28"/>
        </w:rPr>
        <w:t xml:space="preserve"> </w:t>
      </w:r>
      <w:r w:rsidR="00F3190D" w:rsidRPr="00763B07">
        <w:rPr>
          <w:rFonts w:ascii="Times New Roman" w:hAnsi="Times New Roman"/>
          <w:sz w:val="28"/>
          <w:szCs w:val="28"/>
        </w:rPr>
        <w:t xml:space="preserve">не менее чем за 1 </w:t>
      </w:r>
      <w:r w:rsidR="00E331D1">
        <w:rPr>
          <w:rFonts w:ascii="Times New Roman" w:hAnsi="Times New Roman"/>
          <w:sz w:val="28"/>
          <w:szCs w:val="28"/>
        </w:rPr>
        <w:t>(</w:t>
      </w:r>
      <w:r w:rsidR="00F3190D" w:rsidRPr="00763B07">
        <w:rPr>
          <w:rFonts w:ascii="Times New Roman" w:hAnsi="Times New Roman"/>
          <w:sz w:val="28"/>
          <w:szCs w:val="28"/>
        </w:rPr>
        <w:t>одну</w:t>
      </w:r>
      <w:r w:rsidR="00E331D1">
        <w:rPr>
          <w:rFonts w:ascii="Times New Roman" w:hAnsi="Times New Roman"/>
          <w:sz w:val="28"/>
          <w:szCs w:val="28"/>
        </w:rPr>
        <w:t>)</w:t>
      </w:r>
      <w:r w:rsidR="00F3190D" w:rsidRPr="00763B07">
        <w:rPr>
          <w:rFonts w:ascii="Times New Roman" w:hAnsi="Times New Roman"/>
          <w:sz w:val="28"/>
          <w:szCs w:val="28"/>
        </w:rPr>
        <w:t xml:space="preserve"> неделю до поездки о необходимости организации встреч с представителями заинтересованных сторон.   </w:t>
      </w:r>
    </w:p>
    <w:p w14:paraId="256598EC" w14:textId="77777777" w:rsidR="00F3190D" w:rsidRPr="00763B07" w:rsidRDefault="00F3190D" w:rsidP="00763B0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63B07">
        <w:rPr>
          <w:rFonts w:ascii="Times New Roman" w:hAnsi="Times New Roman"/>
          <w:i/>
          <w:sz w:val="28"/>
          <w:szCs w:val="28"/>
        </w:rPr>
        <w:t xml:space="preserve">Отчетность   </w:t>
      </w:r>
    </w:p>
    <w:p w14:paraId="252D1F1D" w14:textId="1B2CDFB3" w:rsidR="00F3190D" w:rsidRPr="00763B07" w:rsidRDefault="0473DE38" w:rsidP="0473D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473DE38">
        <w:rPr>
          <w:rFonts w:ascii="Times New Roman" w:hAnsi="Times New Roman"/>
          <w:sz w:val="28"/>
          <w:szCs w:val="28"/>
        </w:rPr>
        <w:t xml:space="preserve">Эксперт представит результаты выполнения настоящего Технического задания в виде предварительного и итогового отчета на русском и английском  языке. </w:t>
      </w:r>
    </w:p>
    <w:p w14:paraId="5C1E8A9C" w14:textId="77777777" w:rsidR="00F3190D" w:rsidRDefault="00F3190D" w:rsidP="00763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B07">
        <w:rPr>
          <w:rFonts w:ascii="Times New Roman" w:hAnsi="Times New Roman"/>
          <w:sz w:val="28"/>
          <w:szCs w:val="28"/>
        </w:rPr>
        <w:t xml:space="preserve">Отчеты должны быть представлены </w:t>
      </w:r>
      <w:r w:rsidR="00763B07" w:rsidRPr="00763B07">
        <w:rPr>
          <w:rFonts w:ascii="Times New Roman" w:hAnsi="Times New Roman"/>
          <w:sz w:val="28"/>
          <w:szCs w:val="28"/>
        </w:rPr>
        <w:t>Тарасевич Татьяне Леонидовне</w:t>
      </w:r>
      <w:r w:rsidRPr="00763B07">
        <w:rPr>
          <w:rFonts w:ascii="Times New Roman" w:hAnsi="Times New Roman"/>
          <w:sz w:val="28"/>
          <w:szCs w:val="28"/>
        </w:rPr>
        <w:t>.</w:t>
      </w:r>
    </w:p>
    <w:p w14:paraId="049F31CB" w14:textId="77777777" w:rsidR="00763B07" w:rsidRPr="00763B07" w:rsidRDefault="00763B07" w:rsidP="00763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E7F484" w14:textId="77777777" w:rsidR="00F3190D" w:rsidRPr="00763B07" w:rsidRDefault="00F3190D" w:rsidP="00763B07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3B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Вознаграждение за выполнение работы.  </w:t>
      </w:r>
    </w:p>
    <w:p w14:paraId="73F1DE2E" w14:textId="77777777" w:rsidR="00062E54" w:rsidRPr="00F3190D" w:rsidRDefault="00F3190D" w:rsidP="00763B07">
      <w:pPr>
        <w:spacing w:after="0" w:line="240" w:lineRule="auto"/>
        <w:ind w:firstLine="567"/>
        <w:jc w:val="both"/>
      </w:pPr>
      <w:r w:rsidRPr="00763B07">
        <w:rPr>
          <w:rFonts w:ascii="Times New Roman" w:hAnsi="Times New Roman"/>
          <w:sz w:val="28"/>
          <w:szCs w:val="28"/>
        </w:rPr>
        <w:t xml:space="preserve">Выплата вознаграждения будет осуществляться единовременно после подписания акта-приемки итогового отчета. </w:t>
      </w:r>
    </w:p>
    <w:sectPr w:rsidR="00062E54" w:rsidRPr="00F3190D" w:rsidSect="00763B07">
      <w:headerReference w:type="default" r:id="rId9"/>
      <w:pgSz w:w="11906" w:h="16838"/>
      <w:pgMar w:top="397" w:right="851" w:bottom="1134" w:left="156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DB82B" w14:textId="77777777" w:rsidR="005312C3" w:rsidRDefault="005312C3" w:rsidP="00CC417A">
      <w:pPr>
        <w:spacing w:after="0" w:line="240" w:lineRule="auto"/>
      </w:pPr>
      <w:r>
        <w:separator/>
      </w:r>
    </w:p>
  </w:endnote>
  <w:endnote w:type="continuationSeparator" w:id="0">
    <w:p w14:paraId="40F0C479" w14:textId="77777777" w:rsidR="005312C3" w:rsidRDefault="005312C3" w:rsidP="00CC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BA77C" w14:textId="77777777" w:rsidR="005312C3" w:rsidRDefault="005312C3" w:rsidP="00CC417A">
      <w:pPr>
        <w:spacing w:after="0" w:line="240" w:lineRule="auto"/>
      </w:pPr>
      <w:r>
        <w:separator/>
      </w:r>
    </w:p>
  </w:footnote>
  <w:footnote w:type="continuationSeparator" w:id="0">
    <w:p w14:paraId="521FFEDA" w14:textId="77777777" w:rsidR="005312C3" w:rsidRDefault="005312C3" w:rsidP="00CC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77777777" w:rsidR="00CC417A" w:rsidRDefault="00CC417A">
    <w:pPr>
      <w:pStyle w:val="a4"/>
    </w:pPr>
  </w:p>
  <w:p w14:paraId="4DDBEF00" w14:textId="77777777" w:rsidR="00CC417A" w:rsidRDefault="00CC417A">
    <w:pPr>
      <w:pStyle w:val="a4"/>
    </w:pPr>
    <w:r>
      <w:rPr>
        <w:noProof/>
        <w:lang w:eastAsia="ru-RU"/>
      </w:rPr>
      <w:drawing>
        <wp:inline distT="0" distB="0" distL="0" distR="0" wp14:anchorId="2F766F1C" wp14:editId="6D915CC3">
          <wp:extent cx="2505075" cy="609600"/>
          <wp:effectExtent l="0" t="0" r="9525" b="0"/>
          <wp:docPr id="1" name="Рисунок 1" descr="C:\Users\Евро-регион\Desktop\логотипы\mayors_for_economic_growth_concept_2_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Евро-регион\Desktop\логотипы\mayors_for_economic_growth_concept_2_0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CAC"/>
    <w:multiLevelType w:val="hybridMultilevel"/>
    <w:tmpl w:val="65B40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237"/>
    <w:multiLevelType w:val="hybridMultilevel"/>
    <w:tmpl w:val="462EB8AC"/>
    <w:lvl w:ilvl="0" w:tplc="911A08F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B366A"/>
    <w:multiLevelType w:val="hybridMultilevel"/>
    <w:tmpl w:val="48F8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855B7"/>
    <w:multiLevelType w:val="hybridMultilevel"/>
    <w:tmpl w:val="27F2E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2837AF"/>
    <w:multiLevelType w:val="hybridMultilevel"/>
    <w:tmpl w:val="CE16E0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564E0A"/>
    <w:multiLevelType w:val="hybridMultilevel"/>
    <w:tmpl w:val="23025D34"/>
    <w:lvl w:ilvl="0" w:tplc="23107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50E62"/>
    <w:multiLevelType w:val="hybridMultilevel"/>
    <w:tmpl w:val="DA5A6E7E"/>
    <w:lvl w:ilvl="0" w:tplc="0B2276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8E331C"/>
    <w:multiLevelType w:val="hybridMultilevel"/>
    <w:tmpl w:val="0B3E911A"/>
    <w:lvl w:ilvl="0" w:tplc="911A08F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F34605"/>
    <w:multiLevelType w:val="multilevel"/>
    <w:tmpl w:val="02827F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E207031"/>
    <w:multiLevelType w:val="hybridMultilevel"/>
    <w:tmpl w:val="BD3896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240CDA"/>
    <w:multiLevelType w:val="hybridMultilevel"/>
    <w:tmpl w:val="65B40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E7344"/>
    <w:multiLevelType w:val="hybridMultilevel"/>
    <w:tmpl w:val="7CAC51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BEF72EA"/>
    <w:multiLevelType w:val="hybridMultilevel"/>
    <w:tmpl w:val="828CC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06657"/>
    <w:multiLevelType w:val="hybridMultilevel"/>
    <w:tmpl w:val="C6E2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17872"/>
    <w:multiLevelType w:val="hybridMultilevel"/>
    <w:tmpl w:val="177E7C88"/>
    <w:lvl w:ilvl="0" w:tplc="231079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12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4"/>
    <w:rsid w:val="00062E54"/>
    <w:rsid w:val="000674BE"/>
    <w:rsid w:val="00087C73"/>
    <w:rsid w:val="001419C8"/>
    <w:rsid w:val="00176029"/>
    <w:rsid w:val="001826E0"/>
    <w:rsid w:val="00186E51"/>
    <w:rsid w:val="00192308"/>
    <w:rsid w:val="001B37B0"/>
    <w:rsid w:val="00267110"/>
    <w:rsid w:val="002A7D8A"/>
    <w:rsid w:val="003206B0"/>
    <w:rsid w:val="00335C6A"/>
    <w:rsid w:val="003423F0"/>
    <w:rsid w:val="003A0700"/>
    <w:rsid w:val="00431F77"/>
    <w:rsid w:val="00444F93"/>
    <w:rsid w:val="004B2E5A"/>
    <w:rsid w:val="005312C3"/>
    <w:rsid w:val="00555115"/>
    <w:rsid w:val="00585536"/>
    <w:rsid w:val="005A3DB4"/>
    <w:rsid w:val="005A6FFF"/>
    <w:rsid w:val="005E5576"/>
    <w:rsid w:val="005F5B5D"/>
    <w:rsid w:val="00642046"/>
    <w:rsid w:val="00645DD1"/>
    <w:rsid w:val="0066675B"/>
    <w:rsid w:val="006713EA"/>
    <w:rsid w:val="006867D3"/>
    <w:rsid w:val="006B6C07"/>
    <w:rsid w:val="006F71F7"/>
    <w:rsid w:val="00706F54"/>
    <w:rsid w:val="00763B07"/>
    <w:rsid w:val="00793C9A"/>
    <w:rsid w:val="00814D1F"/>
    <w:rsid w:val="0083749F"/>
    <w:rsid w:val="008447C0"/>
    <w:rsid w:val="00845E73"/>
    <w:rsid w:val="00880B36"/>
    <w:rsid w:val="009038EC"/>
    <w:rsid w:val="00947596"/>
    <w:rsid w:val="00955782"/>
    <w:rsid w:val="009A09B1"/>
    <w:rsid w:val="009A30D9"/>
    <w:rsid w:val="009B0767"/>
    <w:rsid w:val="009D6B06"/>
    <w:rsid w:val="00A032B7"/>
    <w:rsid w:val="00A913AA"/>
    <w:rsid w:val="00AD3AE6"/>
    <w:rsid w:val="00B81EBC"/>
    <w:rsid w:val="00BA38BB"/>
    <w:rsid w:val="00BD2CA4"/>
    <w:rsid w:val="00BE2788"/>
    <w:rsid w:val="00C14F84"/>
    <w:rsid w:val="00C2498B"/>
    <w:rsid w:val="00C77EED"/>
    <w:rsid w:val="00C77F5C"/>
    <w:rsid w:val="00CC417A"/>
    <w:rsid w:val="00CD3C3F"/>
    <w:rsid w:val="00CF1A91"/>
    <w:rsid w:val="00D74011"/>
    <w:rsid w:val="00DD3FFD"/>
    <w:rsid w:val="00E0644C"/>
    <w:rsid w:val="00E331D1"/>
    <w:rsid w:val="00E67CF6"/>
    <w:rsid w:val="00E73389"/>
    <w:rsid w:val="00EE07E1"/>
    <w:rsid w:val="00F301CA"/>
    <w:rsid w:val="00F3190D"/>
    <w:rsid w:val="0473D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D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62E54"/>
  </w:style>
  <w:style w:type="paragraph" w:styleId="a4">
    <w:name w:val="header"/>
    <w:basedOn w:val="a"/>
    <w:link w:val="a5"/>
    <w:uiPriority w:val="99"/>
    <w:unhideWhenUsed/>
    <w:rsid w:val="00CC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17A"/>
  </w:style>
  <w:style w:type="paragraph" w:styleId="a6">
    <w:name w:val="footer"/>
    <w:basedOn w:val="a"/>
    <w:link w:val="a7"/>
    <w:uiPriority w:val="99"/>
    <w:unhideWhenUsed/>
    <w:rsid w:val="00CC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17A"/>
  </w:style>
  <w:style w:type="paragraph" w:styleId="a8">
    <w:name w:val="Balloon Text"/>
    <w:basedOn w:val="a"/>
    <w:link w:val="a9"/>
    <w:uiPriority w:val="99"/>
    <w:semiHidden/>
    <w:unhideWhenUsed/>
    <w:rsid w:val="00C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17A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793C9A"/>
  </w:style>
  <w:style w:type="paragraph" w:styleId="aa">
    <w:name w:val="List Paragraph"/>
    <w:basedOn w:val="a"/>
    <w:uiPriority w:val="34"/>
    <w:qFormat/>
    <w:rsid w:val="00F319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EBCBodyCopy">
    <w:name w:val="EBC: Body Copy"/>
    <w:basedOn w:val="a"/>
    <w:qFormat/>
    <w:rsid w:val="00F3190D"/>
    <w:pPr>
      <w:spacing w:after="0" w:line="240" w:lineRule="auto"/>
    </w:pPr>
    <w:rPr>
      <w:rFonts w:eastAsia="MS Mincho"/>
      <w:szCs w:val="24"/>
      <w:lang w:val="en-GB"/>
    </w:rPr>
  </w:style>
  <w:style w:type="paragraph" w:styleId="2">
    <w:name w:val="Body Text 2"/>
    <w:basedOn w:val="a"/>
    <w:link w:val="20"/>
    <w:rsid w:val="00F3190D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be-BY"/>
    </w:rPr>
  </w:style>
  <w:style w:type="character" w:customStyle="1" w:styleId="20">
    <w:name w:val="Основной текст 2 Знак"/>
    <w:basedOn w:val="a0"/>
    <w:link w:val="2"/>
    <w:rsid w:val="00F3190D"/>
    <w:rPr>
      <w:rFonts w:ascii="Times New Roman" w:eastAsia="Calibri" w:hAnsi="Times New Roman" w:cs="Times New Roman"/>
      <w:sz w:val="28"/>
      <w:szCs w:val="20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62E54"/>
  </w:style>
  <w:style w:type="paragraph" w:styleId="a4">
    <w:name w:val="header"/>
    <w:basedOn w:val="a"/>
    <w:link w:val="a5"/>
    <w:uiPriority w:val="99"/>
    <w:unhideWhenUsed/>
    <w:rsid w:val="00CC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17A"/>
  </w:style>
  <w:style w:type="paragraph" w:styleId="a6">
    <w:name w:val="footer"/>
    <w:basedOn w:val="a"/>
    <w:link w:val="a7"/>
    <w:uiPriority w:val="99"/>
    <w:unhideWhenUsed/>
    <w:rsid w:val="00CC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17A"/>
  </w:style>
  <w:style w:type="paragraph" w:styleId="a8">
    <w:name w:val="Balloon Text"/>
    <w:basedOn w:val="a"/>
    <w:link w:val="a9"/>
    <w:uiPriority w:val="99"/>
    <w:semiHidden/>
    <w:unhideWhenUsed/>
    <w:rsid w:val="00C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17A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793C9A"/>
  </w:style>
  <w:style w:type="paragraph" w:styleId="aa">
    <w:name w:val="List Paragraph"/>
    <w:basedOn w:val="a"/>
    <w:uiPriority w:val="34"/>
    <w:qFormat/>
    <w:rsid w:val="00F319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EBCBodyCopy">
    <w:name w:val="EBC: Body Copy"/>
    <w:basedOn w:val="a"/>
    <w:qFormat/>
    <w:rsid w:val="00F3190D"/>
    <w:pPr>
      <w:spacing w:after="0" w:line="240" w:lineRule="auto"/>
    </w:pPr>
    <w:rPr>
      <w:rFonts w:eastAsia="MS Mincho"/>
      <w:szCs w:val="24"/>
      <w:lang w:val="en-GB"/>
    </w:rPr>
  </w:style>
  <w:style w:type="paragraph" w:styleId="2">
    <w:name w:val="Body Text 2"/>
    <w:basedOn w:val="a"/>
    <w:link w:val="20"/>
    <w:rsid w:val="00F3190D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be-BY"/>
    </w:rPr>
  </w:style>
  <w:style w:type="character" w:customStyle="1" w:styleId="20">
    <w:name w:val="Основной текст 2 Знак"/>
    <w:basedOn w:val="a0"/>
    <w:link w:val="2"/>
    <w:rsid w:val="00F3190D"/>
    <w:rPr>
      <w:rFonts w:ascii="Times New Roman" w:eastAsia="Calibri" w:hAnsi="Times New Roman" w:cs="Times New Roman"/>
      <w:sz w:val="28"/>
      <w:szCs w:val="20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3EB2C8-6F38-46E2-A8AB-928B9C9D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Евро-регион</dc:creator>
  <cp:lastModifiedBy>Евро-регион</cp:lastModifiedBy>
  <cp:revision>6</cp:revision>
  <cp:lastPrinted>2020-07-14T07:44:00Z</cp:lastPrinted>
  <dcterms:created xsi:type="dcterms:W3CDTF">2020-07-13T11:15:00Z</dcterms:created>
  <dcterms:modified xsi:type="dcterms:W3CDTF">2020-07-14T07:45:00Z</dcterms:modified>
</cp:coreProperties>
</file>