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15" w:rsidRPr="00527F0A" w:rsidRDefault="001D0E15" w:rsidP="00C92254">
      <w:pPr>
        <w:widowControl/>
        <w:spacing w:line="360" w:lineRule="auto"/>
        <w:ind w:left="5580"/>
        <w:rPr>
          <w:rFonts w:ascii="Times New Roman" w:hAnsi="Times New Roman" w:cs="Times New Roman"/>
          <w:color w:val="auto"/>
          <w:sz w:val="30"/>
          <w:szCs w:val="30"/>
        </w:rPr>
      </w:pPr>
      <w:r w:rsidRPr="00527F0A">
        <w:rPr>
          <w:rFonts w:ascii="Times New Roman" w:hAnsi="Times New Roman" w:cs="Times New Roman"/>
          <w:color w:val="auto"/>
          <w:sz w:val="30"/>
          <w:szCs w:val="30"/>
        </w:rPr>
        <w:t>Приложение</w:t>
      </w:r>
    </w:p>
    <w:p w:rsidR="001D0E15" w:rsidRPr="00527F0A" w:rsidRDefault="001D0E15" w:rsidP="00C92254">
      <w:pPr>
        <w:widowControl/>
        <w:spacing w:line="280" w:lineRule="exact"/>
        <w:ind w:left="5580"/>
        <w:rPr>
          <w:rFonts w:ascii="Times New Roman" w:hAnsi="Times New Roman" w:cs="Times New Roman"/>
          <w:color w:val="auto"/>
          <w:sz w:val="30"/>
          <w:szCs w:val="30"/>
        </w:rPr>
      </w:pPr>
      <w:r w:rsidRPr="00527F0A">
        <w:rPr>
          <w:rFonts w:ascii="Times New Roman" w:hAnsi="Times New Roman" w:cs="Times New Roman"/>
          <w:color w:val="auto"/>
          <w:sz w:val="30"/>
          <w:szCs w:val="30"/>
        </w:rPr>
        <w:t>к решению</w:t>
      </w:r>
    </w:p>
    <w:p w:rsidR="001D0E15" w:rsidRPr="00527F0A" w:rsidRDefault="001D0E15" w:rsidP="00C92254">
      <w:pPr>
        <w:widowControl/>
        <w:spacing w:line="280" w:lineRule="exact"/>
        <w:ind w:left="5580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527F0A">
        <w:rPr>
          <w:rFonts w:ascii="Times New Roman" w:hAnsi="Times New Roman" w:cs="Times New Roman"/>
          <w:color w:val="auto"/>
          <w:sz w:val="30"/>
          <w:szCs w:val="30"/>
        </w:rPr>
        <w:t>Глубокского</w:t>
      </w:r>
      <w:proofErr w:type="spellEnd"/>
      <w:r w:rsidRPr="00527F0A">
        <w:rPr>
          <w:rFonts w:ascii="Times New Roman" w:hAnsi="Times New Roman" w:cs="Times New Roman"/>
          <w:color w:val="auto"/>
          <w:sz w:val="30"/>
          <w:szCs w:val="30"/>
        </w:rPr>
        <w:t xml:space="preserve"> районного</w:t>
      </w:r>
    </w:p>
    <w:p w:rsidR="001D0E15" w:rsidRPr="00527F0A" w:rsidRDefault="001D0E15" w:rsidP="00C92254">
      <w:pPr>
        <w:widowControl/>
        <w:spacing w:line="280" w:lineRule="exact"/>
        <w:ind w:left="5580"/>
        <w:rPr>
          <w:rFonts w:ascii="Times New Roman" w:hAnsi="Times New Roman" w:cs="Times New Roman"/>
          <w:color w:val="auto"/>
          <w:sz w:val="30"/>
          <w:szCs w:val="30"/>
        </w:rPr>
      </w:pPr>
      <w:r w:rsidRPr="00527F0A">
        <w:rPr>
          <w:rFonts w:ascii="Times New Roman" w:hAnsi="Times New Roman" w:cs="Times New Roman"/>
          <w:color w:val="auto"/>
          <w:sz w:val="30"/>
          <w:szCs w:val="30"/>
        </w:rPr>
        <w:t>исполнительного комитета</w:t>
      </w:r>
    </w:p>
    <w:p w:rsidR="001D0E15" w:rsidRPr="00527F0A" w:rsidRDefault="001D0E15" w:rsidP="00C92254">
      <w:pPr>
        <w:widowControl/>
        <w:spacing w:line="280" w:lineRule="exact"/>
        <w:ind w:left="5580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  <w:r w:rsidRPr="00527F0A">
        <w:rPr>
          <w:rFonts w:ascii="Times New Roman" w:hAnsi="Times New Roman" w:cs="Times New Roman"/>
          <w:color w:val="auto"/>
          <w:sz w:val="30"/>
          <w:szCs w:val="30"/>
        </w:rPr>
        <w:t>17.07.2025 № 884</w:t>
      </w:r>
    </w:p>
    <w:p w:rsidR="001D0E15" w:rsidRPr="00527F0A" w:rsidRDefault="001D0E15" w:rsidP="00C92254">
      <w:pPr>
        <w:widowControl/>
        <w:ind w:right="2892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</w:p>
    <w:p w:rsidR="001D0E15" w:rsidRPr="00527F0A" w:rsidRDefault="001D0E15" w:rsidP="00C92254">
      <w:pPr>
        <w:widowControl/>
        <w:spacing w:line="280" w:lineRule="exact"/>
        <w:ind w:right="2892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  <w:r w:rsidRPr="00527F0A">
        <w:rPr>
          <w:rFonts w:ascii="Times New Roman" w:hAnsi="Times New Roman" w:cs="Times New Roman"/>
          <w:bCs/>
          <w:color w:val="auto"/>
          <w:sz w:val="30"/>
          <w:szCs w:val="30"/>
        </w:rPr>
        <w:t>ПЕРЕЧЕНЬ</w:t>
      </w:r>
      <w:r w:rsidRPr="00527F0A">
        <w:rPr>
          <w:rFonts w:ascii="Times New Roman" w:hAnsi="Times New Roman" w:cs="Times New Roman"/>
          <w:bCs/>
          <w:color w:val="auto"/>
          <w:sz w:val="30"/>
          <w:szCs w:val="30"/>
        </w:rPr>
        <w:br/>
        <w:t xml:space="preserve">наиболее значимых для </w:t>
      </w:r>
      <w:proofErr w:type="spellStart"/>
      <w:r w:rsidRPr="00527F0A">
        <w:rPr>
          <w:rFonts w:ascii="Times New Roman" w:hAnsi="Times New Roman" w:cs="Times New Roman"/>
          <w:bCs/>
          <w:color w:val="auto"/>
          <w:sz w:val="30"/>
          <w:szCs w:val="30"/>
        </w:rPr>
        <w:t>Глубокского</w:t>
      </w:r>
      <w:proofErr w:type="spellEnd"/>
      <w:r w:rsidRPr="00527F0A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района видов индивидуальной предпринимательской деятельности, при организации которых безработные имеют преимущественное право на содействие управлен</w:t>
      </w:r>
      <w:bookmarkStart w:id="0" w:name="_GoBack"/>
      <w:bookmarkEnd w:id="0"/>
      <w:r w:rsidRPr="00527F0A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ия по труду, занятости и социальной защите </w:t>
      </w:r>
      <w:proofErr w:type="spellStart"/>
      <w:r w:rsidRPr="00527F0A">
        <w:rPr>
          <w:rFonts w:ascii="Times New Roman" w:hAnsi="Times New Roman" w:cs="Times New Roman"/>
          <w:color w:val="auto"/>
          <w:sz w:val="30"/>
          <w:szCs w:val="30"/>
        </w:rPr>
        <w:t>Глубокского</w:t>
      </w:r>
      <w:proofErr w:type="spellEnd"/>
      <w:r w:rsidRPr="00527F0A">
        <w:rPr>
          <w:rFonts w:ascii="Times New Roman" w:hAnsi="Times New Roman" w:cs="Times New Roman"/>
          <w:color w:val="auto"/>
          <w:sz w:val="30"/>
          <w:szCs w:val="30"/>
        </w:rPr>
        <w:t xml:space="preserve"> районного </w:t>
      </w:r>
      <w:r w:rsidRPr="00527F0A">
        <w:rPr>
          <w:rFonts w:ascii="Times New Roman" w:hAnsi="Times New Roman" w:cs="Times New Roman"/>
          <w:bCs/>
          <w:color w:val="auto"/>
          <w:sz w:val="30"/>
          <w:szCs w:val="30"/>
        </w:rPr>
        <w:t>исполнительного комитета</w:t>
      </w:r>
    </w:p>
    <w:p w:rsidR="001D0E15" w:rsidRPr="00527F0A" w:rsidRDefault="001D0E15" w:rsidP="00C92254">
      <w:pPr>
        <w:widowControl/>
        <w:ind w:right="2892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0"/>
        <w:gridCol w:w="8177"/>
      </w:tblGrid>
      <w:tr w:rsidR="001D0E15" w:rsidRPr="00527F0A" w:rsidTr="001300F2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0E15" w:rsidRPr="00527F0A" w:rsidRDefault="001D0E15" w:rsidP="007C1B7B">
            <w:pPr>
              <w:pStyle w:val="table10"/>
              <w:jc w:val="center"/>
              <w:rPr>
                <w:sz w:val="26"/>
                <w:szCs w:val="26"/>
              </w:rPr>
            </w:pPr>
            <w:r w:rsidRPr="00527F0A">
              <w:rPr>
                <w:sz w:val="26"/>
                <w:szCs w:val="26"/>
              </w:rPr>
              <w:t>Код группировки</w:t>
            </w:r>
            <w:r w:rsidRPr="00527F0A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0E15" w:rsidRPr="00527F0A" w:rsidRDefault="001D0E15" w:rsidP="007C1B7B">
            <w:pPr>
              <w:pStyle w:val="table10"/>
              <w:jc w:val="center"/>
              <w:rPr>
                <w:sz w:val="26"/>
                <w:szCs w:val="26"/>
              </w:rPr>
            </w:pPr>
            <w:r w:rsidRPr="00527F0A">
              <w:rPr>
                <w:sz w:val="26"/>
                <w:szCs w:val="26"/>
              </w:rPr>
              <w:t>Наименование вида индивидуальной предпринимательской деятельности</w:t>
            </w:r>
          </w:p>
        </w:tc>
      </w:tr>
      <w:tr w:rsidR="001D0E15" w:rsidRPr="00527F0A" w:rsidTr="008A2B2D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Виды деятельности, разрешенные для осуществления в качестве индивидуального предпринимателя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0111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Выращивание зерновых культур, бобовых культур и семян масличных культур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0113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Выращивание овощей, бахчевых, корнеплодных и клубнеплодных культур, грибов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0119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Выращивание прочих одно- или двухлетних культур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Выращивание многолетних культур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продукции питомников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0149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Разведение прочих видов животных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0161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Деятельность, способствующая растениеводству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0162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Деятельность, способствующая животноводству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1071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1072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1092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готовых кормов для домашних животных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1392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готовых текстильных изделий, кроме одежды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13942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сетей и изделий из веревок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прочей верхней одежды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нательного белья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14191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головных уборов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1439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прочей вязаной и трикотажной одежды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дорожных принадлежностей и аналогичных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изделий из бумаги и картона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18129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Печатание прочей полиграфической продукции, не включенной в другие группировки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1813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по подготовке материалов к печати и распространению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1814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Брошюровочно-переплетная, отделочная деятельность и сопутствующие услуги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пластмассовых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2312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Формование и обработка листового стекла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2313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полых стеклянных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прочих фарфоровых и керамических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2361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строительных изделий из бетона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2362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гипсовых изделий для строительных целей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2365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изделий из асбестоцемента и волокнистого цемента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2369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прочих изделий из бетона, строительного гипса и цемента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237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Резка, обработка и отделка камня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строительных металлических конструкций и 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257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ножевых изделий, инструментов и 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замочно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-скобяных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прочих готовых металлических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27402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осветительного оборудования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мебели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3212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ювелирных и аналогичных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3213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бижутерии и аналогичных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музыкальных инструментов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спортивных товаров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игр и игрушек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32501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ортопедических приспособлений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различных изделий, не включенных в другие группировки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3312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Ремонт машин и оборудования общего и специального назначения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3314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Ремонт электрического оборудования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3317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3319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Ремонт прочего оборудования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Земляные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Электромонтажные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4322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Санитарно-технические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43291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Изоляционные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Штукатурные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Столярные и плотницкие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Устройство покрытий пола и облицовка стен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Малярные и стекольные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Прочие отделочные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Прочие специальные строительные работы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45192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Розничная торговля прочими транспортными средствами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452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Техническое обслуживание и ремонт автомобилей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4532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45403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Техническое обслуживание и ремонт мотоциклов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47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Розничная торговля, за исключением торговли автомобилями и мотоциклами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494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пассажирского речного транспорта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56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Услуги по общественному питанию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592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в сфере звукозаписи и издания музыкальных произведений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692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711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731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Рекламная деятельность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Специализированные работы по дизайну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в области фотографии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по письменному и устному переводу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75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Ветеринарная деятельность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7911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Турагентская деятельность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79902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Экскурсионное обслуживание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Общая чистка и уборка зданий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823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Организация конференций и профессиональных выставок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8551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Образование в области физической культуры, спорта и отдыха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8552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Образование в области культуры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95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Ремонт компьютеров, предметов личного пользования и бытовых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96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Предоставление прочих индивидуальных услуг</w:t>
            </w:r>
          </w:p>
        </w:tc>
      </w:tr>
      <w:tr w:rsidR="001D0E15" w:rsidRPr="00527F0A" w:rsidTr="007C1B7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Виды деятельности, разрешенные для осуществления в качестве самостоятельной профессиональной деятельности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Видеосъемка, видеомонтаж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6209, 9511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43999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кладки (ремонта) печей и каминов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малярных, стекольных работ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очистки и покраски кровли, покраски ограждений и хозяйственных построек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штукатурных работ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прочих отделочных работ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столярных и плотницких работ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работ по установке (монтажу) потолков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Выполнение по заказам потребителей работ по устройству покрытий 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пола и облицовке стен, оклеиванию стен обоями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4211, 43999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укладки тротуарной плитки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4332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Деятельность по письменному и устному переводу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3311, 3312, 95299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Заточка и ремонт ножевых изделий и инструмента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95299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дубликатов ключей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23199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стекла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дерева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3213, 32999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природной смолы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2229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полимерной глины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2229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эпоксидной смолы 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23199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с применением ручного труда и инструмента и реализация потребителям витражей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2223, 2349, 2572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дверных ручек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кошельков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14199, 323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перчаток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14199, 142, 23991, 32999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рукавиц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14199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ремней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15121, 16291, 1729, 2229, 23132, 2369, 25999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рамок для фотографий, рам для картин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16231, 2229, 236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декоративных реек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чехлов для телефона, планшета и очков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1392, 1414, 2572, 32999, 9003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свадебных аксессуаров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25731, 2824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1392, 15122, 16232, 16299, 25999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32999, 8299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из живых цветов)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7111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Ландшафтное проектирование; проектирование садов, парков и т.п.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95299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Нанесение моментальной гравировки на предметы, предоставленные потребителем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95299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Настройка, ремонт музыкальных инструментов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9602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Парикмахерские и косметические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услуги, услуги по маникюру и педикюру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5224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Погрузка и разгрузка грузов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1061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Предоставление услуг по дроблению зерна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1032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Предоставление услуг по отжиму сока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одежды (в том числе головных уборов) по заказам потребителей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по заказам потребителей обуви, стелек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1392, 15121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Работы и услуги по графическому дизайну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741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Работы и услуги по дизайну интерьеров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6201, 63119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 веб-сайтов, разработка программного обеспечения, его тестирование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Распиловка и колка дров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9524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Ремонт и восстановление, включая перетяжку, мебели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3312, 45403, 9512, 9521, 9522, 9529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электросамокатов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скейтбордов, 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электроскейтбордов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гироскутеров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сигвеев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моноколес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 иных аналогичных средств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9524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Сборка мебели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472, 8299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6209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Установка (настройка) компьютеров и программного обеспечения</w:t>
            </w:r>
          </w:p>
        </w:tc>
      </w:tr>
      <w:tr w:rsidR="001D0E15" w:rsidRPr="00527F0A" w:rsidTr="007C1B7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Виды ремесленной деятельности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Бондарство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Изготовление и ремонт: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изделий ручного ткачества, вязания, вышивки, валяния, </w:t>
            </w: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кружевоплетения, макраме, плетения бисером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</w:t>
            </w:r>
            <w:proofErr w:type="spellStart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писанок</w:t>
            </w:r>
            <w:proofErr w:type="spellEnd"/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сувениров (в том числе на магнитной основе), елочных украшений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национальных музыкальных инструментов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 дерева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шорно-седельных изделий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Кузнечное дело</w:t>
            </w:r>
          </w:p>
        </w:tc>
      </w:tr>
      <w:tr w:rsidR="001D0E15" w:rsidRPr="00527F0A" w:rsidTr="007C1B7B">
        <w:trPr>
          <w:trHeight w:val="240"/>
        </w:trPr>
        <w:tc>
          <w:tcPr>
            <w:tcW w:w="6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0E15" w:rsidRPr="00527F0A" w:rsidRDefault="001D0E15" w:rsidP="008A2B2D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7F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1D0E15" w:rsidRPr="00527F0A" w:rsidRDefault="001D0E15" w:rsidP="008A2B2D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  <w:r w:rsidRPr="00527F0A">
        <w:rPr>
          <w:rFonts w:ascii="Times New Roman" w:hAnsi="Times New Roman" w:cs="Times New Roman"/>
          <w:color w:val="auto"/>
        </w:rPr>
        <w:t> </w:t>
      </w:r>
    </w:p>
    <w:p w:rsidR="001D0E15" w:rsidRPr="00527F0A" w:rsidRDefault="001D0E15" w:rsidP="008A2B2D">
      <w:pPr>
        <w:widowControl/>
        <w:jc w:val="both"/>
        <w:rPr>
          <w:rFonts w:ascii="Times New Roman" w:hAnsi="Times New Roman" w:cs="Times New Roman"/>
          <w:color w:val="auto"/>
        </w:rPr>
      </w:pPr>
      <w:r w:rsidRPr="00527F0A">
        <w:rPr>
          <w:rFonts w:ascii="Times New Roman" w:hAnsi="Times New Roman" w:cs="Times New Roman"/>
          <w:color w:val="auto"/>
        </w:rPr>
        <w:t>______________________________</w:t>
      </w:r>
    </w:p>
    <w:p w:rsidR="001D0E15" w:rsidRPr="00527F0A" w:rsidRDefault="001D0E15" w:rsidP="00834C63">
      <w:pPr>
        <w:pStyle w:val="ac"/>
        <w:spacing w:before="0" w:beforeAutospacing="0" w:after="0" w:afterAutospacing="0"/>
        <w:ind w:firstLine="720"/>
        <w:jc w:val="both"/>
      </w:pPr>
      <w:r w:rsidRPr="00527F0A">
        <w:rPr>
          <w:vertAlign w:val="superscript"/>
        </w:rPr>
        <w:t>1</w:t>
      </w:r>
      <w:r w:rsidRPr="00527F0A">
        <w:t> Согласно общегосударственному классификатору Республики Беларусь</w:t>
      </w:r>
      <w:r w:rsidRPr="00527F0A">
        <w:br/>
        <w:t>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  <w:vertAlign w:val="superscript"/>
        </w:rPr>
        <w:t>2</w:t>
      </w:r>
      <w:r w:rsidRPr="00527F0A">
        <w:rPr>
          <w:sz w:val="24"/>
          <w:szCs w:val="24"/>
        </w:rPr>
        <w:t> 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  <w:vertAlign w:val="superscript"/>
        </w:rPr>
        <w:t>3</w:t>
      </w:r>
      <w:r w:rsidRPr="00527F0A">
        <w:rPr>
          <w:sz w:val="24"/>
          <w:szCs w:val="24"/>
        </w:rPr>
        <w:t> 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</w:rPr>
        <w:t>гигиенические услуги по уходу за кожей, включающие: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</w:rPr>
        <w:t>2) ручной косметический и (или) гигиенический массаж;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</w:rPr>
        <w:t>3) ручную гигиеническую чистку кожи;</w:t>
      </w:r>
    </w:p>
    <w:p w:rsidR="001D0E15" w:rsidRPr="00527F0A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</w:rPr>
        <w:t xml:space="preserve">4) косметический уход за кожей с применением парфюмерно-косметической продукции (за исключением химического </w:t>
      </w:r>
      <w:proofErr w:type="spellStart"/>
      <w:r w:rsidRPr="00527F0A">
        <w:rPr>
          <w:sz w:val="24"/>
          <w:szCs w:val="24"/>
        </w:rPr>
        <w:t>пилинга</w:t>
      </w:r>
      <w:proofErr w:type="spellEnd"/>
      <w:r w:rsidRPr="00527F0A">
        <w:rPr>
          <w:sz w:val="24"/>
          <w:szCs w:val="24"/>
        </w:rPr>
        <w:t>);</w:t>
      </w:r>
    </w:p>
    <w:p w:rsidR="001D0E15" w:rsidRPr="00AC2EFE" w:rsidRDefault="001D0E15" w:rsidP="00834C63">
      <w:pPr>
        <w:pStyle w:val="snoski"/>
        <w:ind w:firstLine="720"/>
        <w:rPr>
          <w:sz w:val="24"/>
          <w:szCs w:val="24"/>
        </w:rPr>
      </w:pPr>
      <w:r w:rsidRPr="00527F0A">
        <w:rPr>
          <w:sz w:val="24"/>
          <w:szCs w:val="24"/>
        </w:rPr>
        <w:t>эстетическая коррекция волосяного покрова методом депиляции.</w:t>
      </w:r>
    </w:p>
    <w:sectPr w:rsidR="001D0E15" w:rsidRPr="00AC2EFE" w:rsidSect="00B57897">
      <w:headerReference w:type="default" r:id="rId8"/>
      <w:pgSz w:w="11906" w:h="16838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DE" w:rsidRDefault="009343DE" w:rsidP="00B57897">
      <w:r>
        <w:separator/>
      </w:r>
    </w:p>
  </w:endnote>
  <w:endnote w:type="continuationSeparator" w:id="0">
    <w:p w:rsidR="009343DE" w:rsidRDefault="009343DE" w:rsidP="00B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DE" w:rsidRDefault="009343DE" w:rsidP="00B57897">
      <w:r>
        <w:separator/>
      </w:r>
    </w:p>
  </w:footnote>
  <w:footnote w:type="continuationSeparator" w:id="0">
    <w:p w:rsidR="009343DE" w:rsidRDefault="009343DE" w:rsidP="00B57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15" w:rsidRDefault="002B53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F7819">
      <w:rPr>
        <w:noProof/>
      </w:rPr>
      <w:t>2</w:t>
    </w:r>
    <w:r>
      <w:rPr>
        <w:noProof/>
      </w:rPr>
      <w:fldChar w:fldCharType="end"/>
    </w:r>
  </w:p>
  <w:p w:rsidR="001D0E15" w:rsidRDefault="001D0E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3D7"/>
    <w:multiLevelType w:val="multilevel"/>
    <w:tmpl w:val="FE989F3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F2AEA"/>
    <w:multiLevelType w:val="hybridMultilevel"/>
    <w:tmpl w:val="D50A8E24"/>
    <w:lvl w:ilvl="0" w:tplc="6BD8B3D8">
      <w:start w:val="2"/>
      <w:numFmt w:val="bullet"/>
      <w:lvlText w:val=""/>
      <w:lvlJc w:val="left"/>
      <w:pPr>
        <w:tabs>
          <w:tab w:val="num" w:pos="1332"/>
        </w:tabs>
        <w:ind w:left="1332" w:hanging="76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23302875"/>
    <w:multiLevelType w:val="multilevel"/>
    <w:tmpl w:val="35660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62017908"/>
    <w:multiLevelType w:val="multilevel"/>
    <w:tmpl w:val="75605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F081A45"/>
    <w:multiLevelType w:val="multilevel"/>
    <w:tmpl w:val="F21EE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97"/>
    <w:rsid w:val="00042A0A"/>
    <w:rsid w:val="00062452"/>
    <w:rsid w:val="000B2AC2"/>
    <w:rsid w:val="000D35D6"/>
    <w:rsid w:val="000F6C8E"/>
    <w:rsid w:val="00112F5D"/>
    <w:rsid w:val="001300F2"/>
    <w:rsid w:val="00153B51"/>
    <w:rsid w:val="00154099"/>
    <w:rsid w:val="00182A73"/>
    <w:rsid w:val="00191EBE"/>
    <w:rsid w:val="001C6EB3"/>
    <w:rsid w:val="001D0E15"/>
    <w:rsid w:val="001E11F2"/>
    <w:rsid w:val="00213224"/>
    <w:rsid w:val="0025240C"/>
    <w:rsid w:val="002B531E"/>
    <w:rsid w:val="002C12BE"/>
    <w:rsid w:val="002D44D3"/>
    <w:rsid w:val="002E3C0F"/>
    <w:rsid w:val="002F0A7E"/>
    <w:rsid w:val="002F27E5"/>
    <w:rsid w:val="002F79A7"/>
    <w:rsid w:val="003104AB"/>
    <w:rsid w:val="00326F87"/>
    <w:rsid w:val="0037324F"/>
    <w:rsid w:val="003755AA"/>
    <w:rsid w:val="00391F8D"/>
    <w:rsid w:val="003C0FD7"/>
    <w:rsid w:val="003C7E79"/>
    <w:rsid w:val="003E6C8D"/>
    <w:rsid w:val="00425D04"/>
    <w:rsid w:val="004431B4"/>
    <w:rsid w:val="00452D35"/>
    <w:rsid w:val="00462ED7"/>
    <w:rsid w:val="004A2417"/>
    <w:rsid w:val="004C352F"/>
    <w:rsid w:val="00526A6B"/>
    <w:rsid w:val="00527F0A"/>
    <w:rsid w:val="0055507C"/>
    <w:rsid w:val="00560408"/>
    <w:rsid w:val="00572E6E"/>
    <w:rsid w:val="0058326B"/>
    <w:rsid w:val="00673BC5"/>
    <w:rsid w:val="006834A5"/>
    <w:rsid w:val="00685031"/>
    <w:rsid w:val="0069090E"/>
    <w:rsid w:val="006B2FB2"/>
    <w:rsid w:val="006C1FF1"/>
    <w:rsid w:val="006E4683"/>
    <w:rsid w:val="006F05A2"/>
    <w:rsid w:val="00722B99"/>
    <w:rsid w:val="007339BD"/>
    <w:rsid w:val="00751022"/>
    <w:rsid w:val="007634AC"/>
    <w:rsid w:val="007965A4"/>
    <w:rsid w:val="007B1C7D"/>
    <w:rsid w:val="007C1B7B"/>
    <w:rsid w:val="007D1638"/>
    <w:rsid w:val="007D44CA"/>
    <w:rsid w:val="007E4468"/>
    <w:rsid w:val="0082036B"/>
    <w:rsid w:val="00833DE3"/>
    <w:rsid w:val="00834C63"/>
    <w:rsid w:val="00860E75"/>
    <w:rsid w:val="00885C29"/>
    <w:rsid w:val="008A2B2D"/>
    <w:rsid w:val="008B2631"/>
    <w:rsid w:val="008C4E51"/>
    <w:rsid w:val="008F1626"/>
    <w:rsid w:val="00906CE4"/>
    <w:rsid w:val="009343DE"/>
    <w:rsid w:val="009409FA"/>
    <w:rsid w:val="00941251"/>
    <w:rsid w:val="00943B77"/>
    <w:rsid w:val="00973EE9"/>
    <w:rsid w:val="00992847"/>
    <w:rsid w:val="00994C80"/>
    <w:rsid w:val="009B27FE"/>
    <w:rsid w:val="009C7E7D"/>
    <w:rsid w:val="009F4711"/>
    <w:rsid w:val="009F6933"/>
    <w:rsid w:val="00A02EDA"/>
    <w:rsid w:val="00A33D51"/>
    <w:rsid w:val="00A67DBA"/>
    <w:rsid w:val="00A92B7A"/>
    <w:rsid w:val="00AC2EFE"/>
    <w:rsid w:val="00AD56E5"/>
    <w:rsid w:val="00AE151D"/>
    <w:rsid w:val="00AE7D0D"/>
    <w:rsid w:val="00AF4DA3"/>
    <w:rsid w:val="00B57897"/>
    <w:rsid w:val="00B71996"/>
    <w:rsid w:val="00B73E09"/>
    <w:rsid w:val="00B77E07"/>
    <w:rsid w:val="00B8061A"/>
    <w:rsid w:val="00B9063A"/>
    <w:rsid w:val="00BA275F"/>
    <w:rsid w:val="00BB0037"/>
    <w:rsid w:val="00BF7819"/>
    <w:rsid w:val="00C141B3"/>
    <w:rsid w:val="00C26178"/>
    <w:rsid w:val="00C30C4C"/>
    <w:rsid w:val="00C5092E"/>
    <w:rsid w:val="00C52C6B"/>
    <w:rsid w:val="00C820BA"/>
    <w:rsid w:val="00C92254"/>
    <w:rsid w:val="00C92F21"/>
    <w:rsid w:val="00CA06EC"/>
    <w:rsid w:val="00CA2FFF"/>
    <w:rsid w:val="00CA481A"/>
    <w:rsid w:val="00CE55F4"/>
    <w:rsid w:val="00CE6083"/>
    <w:rsid w:val="00D11624"/>
    <w:rsid w:val="00D621A6"/>
    <w:rsid w:val="00DA775B"/>
    <w:rsid w:val="00DB13B4"/>
    <w:rsid w:val="00DC4DFE"/>
    <w:rsid w:val="00DE73AE"/>
    <w:rsid w:val="00DF062E"/>
    <w:rsid w:val="00DF5063"/>
    <w:rsid w:val="00DF66ED"/>
    <w:rsid w:val="00E02896"/>
    <w:rsid w:val="00E374B7"/>
    <w:rsid w:val="00E60AA7"/>
    <w:rsid w:val="00E9676F"/>
    <w:rsid w:val="00F01B1C"/>
    <w:rsid w:val="00F01B20"/>
    <w:rsid w:val="00FA1D80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B5789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tepr">
    <w:name w:val="datepr"/>
    <w:uiPriority w:val="99"/>
    <w:rsid w:val="00B57897"/>
    <w:rPr>
      <w:rFonts w:ascii="Times New Roman" w:hAnsi="Times New Roman"/>
    </w:rPr>
  </w:style>
  <w:style w:type="character" w:customStyle="1" w:styleId="a3">
    <w:name w:val="Основной текст_"/>
    <w:link w:val="2"/>
    <w:uiPriority w:val="99"/>
    <w:locked/>
    <w:rsid w:val="00B57897"/>
    <w:rPr>
      <w:rFonts w:ascii="Times New Roman" w:hAnsi="Times New Roman"/>
      <w:sz w:val="30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57897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30"/>
      <w:szCs w:val="20"/>
    </w:rPr>
  </w:style>
  <w:style w:type="paragraph" w:styleId="a4">
    <w:name w:val="header"/>
    <w:basedOn w:val="a"/>
    <w:link w:val="a5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character" w:customStyle="1" w:styleId="3Exact">
    <w:name w:val="Основной текст (3) Exact"/>
    <w:uiPriority w:val="99"/>
    <w:rsid w:val="00B57897"/>
    <w:rPr>
      <w:rFonts w:ascii="Times New Roman" w:hAnsi="Times New Roman"/>
      <w:sz w:val="22"/>
      <w:u w:val="none"/>
    </w:rPr>
  </w:style>
  <w:style w:type="character" w:customStyle="1" w:styleId="9">
    <w:name w:val="Основной текст + 9"/>
    <w:aliases w:val="5 pt"/>
    <w:basedOn w:val="a3"/>
    <w:uiPriority w:val="99"/>
    <w:rsid w:val="008B263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Сноска_"/>
    <w:basedOn w:val="a0"/>
    <w:link w:val="a9"/>
    <w:uiPriority w:val="99"/>
    <w:locked/>
    <w:rsid w:val="008B263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uiPriority w:val="99"/>
    <w:rsid w:val="008B263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10">
    <w:name w:val="table10"/>
    <w:basedOn w:val="a"/>
    <w:uiPriority w:val="99"/>
    <w:rsid w:val="008A2B2D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E3C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E3C0F"/>
    <w:rPr>
      <w:rFonts w:ascii="Tahoma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rsid w:val="00994C8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snoski">
    <w:name w:val="snoski"/>
    <w:basedOn w:val="a"/>
    <w:uiPriority w:val="99"/>
    <w:rsid w:val="00994C80"/>
    <w:pPr>
      <w:widowControl/>
      <w:ind w:firstLine="567"/>
      <w:jc w:val="both"/>
    </w:pPr>
    <w:rPr>
      <w:rFonts w:ascii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B5789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tepr">
    <w:name w:val="datepr"/>
    <w:uiPriority w:val="99"/>
    <w:rsid w:val="00B57897"/>
    <w:rPr>
      <w:rFonts w:ascii="Times New Roman" w:hAnsi="Times New Roman"/>
    </w:rPr>
  </w:style>
  <w:style w:type="character" w:customStyle="1" w:styleId="a3">
    <w:name w:val="Основной текст_"/>
    <w:link w:val="2"/>
    <w:uiPriority w:val="99"/>
    <w:locked/>
    <w:rsid w:val="00B57897"/>
    <w:rPr>
      <w:rFonts w:ascii="Times New Roman" w:hAnsi="Times New Roman"/>
      <w:sz w:val="30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57897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30"/>
      <w:szCs w:val="20"/>
    </w:rPr>
  </w:style>
  <w:style w:type="paragraph" w:styleId="a4">
    <w:name w:val="header"/>
    <w:basedOn w:val="a"/>
    <w:link w:val="a5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character" w:customStyle="1" w:styleId="3Exact">
    <w:name w:val="Основной текст (3) Exact"/>
    <w:uiPriority w:val="99"/>
    <w:rsid w:val="00B57897"/>
    <w:rPr>
      <w:rFonts w:ascii="Times New Roman" w:hAnsi="Times New Roman"/>
      <w:sz w:val="22"/>
      <w:u w:val="none"/>
    </w:rPr>
  </w:style>
  <w:style w:type="character" w:customStyle="1" w:styleId="9">
    <w:name w:val="Основной текст + 9"/>
    <w:aliases w:val="5 pt"/>
    <w:basedOn w:val="a3"/>
    <w:uiPriority w:val="99"/>
    <w:rsid w:val="008B263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Сноска_"/>
    <w:basedOn w:val="a0"/>
    <w:link w:val="a9"/>
    <w:uiPriority w:val="99"/>
    <w:locked/>
    <w:rsid w:val="008B263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uiPriority w:val="99"/>
    <w:rsid w:val="008B263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10">
    <w:name w:val="table10"/>
    <w:basedOn w:val="a"/>
    <w:uiPriority w:val="99"/>
    <w:rsid w:val="008A2B2D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E3C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E3C0F"/>
    <w:rPr>
      <w:rFonts w:ascii="Tahoma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rsid w:val="00994C8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snoski">
    <w:name w:val="snoski"/>
    <w:basedOn w:val="a"/>
    <w:uiPriority w:val="99"/>
    <w:rsid w:val="00994C80"/>
    <w:pPr>
      <w:widowControl/>
      <w:ind w:firstLine="567"/>
      <w:jc w:val="both"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e.prokopenko</dc:creator>
  <cp:lastModifiedBy>Piskunovich</cp:lastModifiedBy>
  <cp:revision>2</cp:revision>
  <cp:lastPrinted>2025-07-17T08:32:00Z</cp:lastPrinted>
  <dcterms:created xsi:type="dcterms:W3CDTF">2025-09-17T09:35:00Z</dcterms:created>
  <dcterms:modified xsi:type="dcterms:W3CDTF">2025-09-17T09:35:00Z</dcterms:modified>
</cp:coreProperties>
</file>